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1E1C3" w14:textId="77777777" w:rsidR="00D74327" w:rsidRPr="00D74327" w:rsidRDefault="00D74327" w:rsidP="00D743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МИНИСТЕРСТВО ТРУДА И СОЦИАЛЬНОЙ ЗАЩИТЫ РОССИЙСКОЙ ФЕДЕРАЦИИ</w:t>
      </w:r>
    </w:p>
    <w:p w14:paraId="7E1EBCB8" w14:textId="77777777" w:rsidR="00D74327" w:rsidRPr="00D74327" w:rsidRDefault="00D74327" w:rsidP="00D743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ПРИКАЗ</w:t>
      </w:r>
    </w:p>
    <w:p w14:paraId="7C3AD899" w14:textId="77777777" w:rsidR="00D74327" w:rsidRPr="00D74327" w:rsidRDefault="00D74327" w:rsidP="00D74327">
      <w:pPr>
        <w:spacing w:before="100" w:beforeAutospacing="1" w:after="240" w:line="240" w:lineRule="auto"/>
        <w:jc w:val="center"/>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от 29 декабря 2021 года N 929</w:t>
      </w:r>
    </w:p>
    <w:p w14:paraId="78946C3A" w14:textId="002322AE" w:rsidR="00D74327" w:rsidRPr="00F824AA" w:rsidRDefault="00D74327" w:rsidP="00D74327">
      <w:pPr>
        <w:spacing w:before="100" w:beforeAutospacing="1" w:after="100" w:afterAutospacing="1" w:line="240" w:lineRule="auto"/>
        <w:jc w:val="center"/>
        <w:rPr>
          <w:rFonts w:ascii="Times New Roman" w:hAnsi="Times New Roman" w:cs="Times New Roman"/>
          <w:sz w:val="24"/>
          <w:szCs w:val="24"/>
        </w:rPr>
      </w:pPr>
      <w:r w:rsidRPr="00F824AA">
        <w:rPr>
          <w:rFonts w:ascii="Times New Roman" w:eastAsia="Times New Roman" w:hAnsi="Times New Roman" w:cs="Times New Roman"/>
          <w:sz w:val="24"/>
          <w:szCs w:val="24"/>
          <w:lang w:eastAsia="ru-RU"/>
        </w:rPr>
        <w:t xml:space="preserve">О реализации в отдельных субъектах Российской Федерации в 2022 году </w:t>
      </w:r>
      <w:hyperlink r:id="rId6" w:anchor="65C0IR" w:history="1">
        <w:r w:rsidRPr="00F824AA">
          <w:rPr>
            <w:rFonts w:ascii="Times New Roman" w:hAnsi="Times New Roman" w:cs="Times New Roman"/>
            <w:sz w:val="24"/>
            <w:szCs w:val="24"/>
          </w:rPr>
          <w:t>Типовой модели системы долговременного ухода за гражданами пожилого возраста и инвалидами, нуждающимися в уходе</w:t>
        </w:r>
      </w:hyperlink>
      <w:r w:rsidR="00F824AA">
        <w:rPr>
          <w:rFonts w:ascii="Times New Roman" w:hAnsi="Times New Roman" w:cs="Times New Roman"/>
          <w:sz w:val="24"/>
          <w:szCs w:val="24"/>
          <w:lang w:eastAsia="ru-RU"/>
        </w:rPr>
        <w:t>.</w:t>
      </w:r>
    </w:p>
    <w:p w14:paraId="7108D6A4"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p>
    <w:p w14:paraId="7B1F4F3B"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В целях реализации в 2022 году в отдельных субъектах Российской Федерации в рамках федерального проекта "Старшее поколение" национального проекта "Демография" пилотного проекта по созданию системы долговременного ухода за гражданами пожилого возраста и инвалидами, нуждающимися в уходе,</w:t>
      </w:r>
    </w:p>
    <w:p w14:paraId="7B2F7BC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приказываю:</w:t>
      </w:r>
    </w:p>
    <w:p w14:paraId="67AD3A91"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1. Утвердить Типовую модель системы долговременного ухода за гражданами пожилого возраста и инвалидами, нуждающимися в уходе, согласно </w:t>
      </w:r>
      <w:hyperlink r:id="rId7" w:anchor="65C0IR" w:history="1">
        <w:r w:rsidRPr="00D74327">
          <w:rPr>
            <w:rFonts w:ascii="Times New Roman" w:eastAsia="Times New Roman" w:hAnsi="Times New Roman" w:cs="Times New Roman"/>
            <w:color w:val="0000FF"/>
            <w:sz w:val="24"/>
            <w:szCs w:val="24"/>
            <w:u w:val="single"/>
            <w:lang w:eastAsia="ru-RU"/>
          </w:rPr>
          <w:t>приложению</w:t>
        </w:r>
      </w:hyperlink>
      <w:r w:rsidRPr="00D74327">
        <w:rPr>
          <w:rFonts w:ascii="Times New Roman" w:eastAsia="Times New Roman" w:hAnsi="Times New Roman" w:cs="Times New Roman"/>
          <w:sz w:val="24"/>
          <w:szCs w:val="24"/>
          <w:lang w:eastAsia="ru-RU"/>
        </w:rPr>
        <w:t>.</w:t>
      </w:r>
    </w:p>
    <w:p w14:paraId="7BACB772"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2. Установить, что реализация Типовой модели системы долговременного ухода за гражданами пожилого возраста и инвалидами, нуждающимися в уходе, в 2022 году осуществляется в 34 субъектах Российской Федерации: Республика Башкортостан, Республика Бурятия, Республика Марий Эл, Республика Мордовия, Республика Татарстан, Удмуртская Республика, Алтайский край, Забайкальский край, Камчатский край, Красноярский край, Приморский край, Ставропольский край, Амурская область, Белгородская область, Владимирская область, Волгоградская область, Воронежская область, Калужская область, Кемеровская область - Кузбасс, Кировская область, Костромская область, Нижегородская область, Новгородская область, Новосибирская область, Пензенская область, Рязанская область, Самарская область, Сахалинская область, Тамбовская область, Тульская область, Тюменская область, Челябинская область, Ульяновская область, город Москва.</w:t>
      </w:r>
    </w:p>
    <w:p w14:paraId="2C068A66"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3. Контроль за исполнением настоящего приказа возложить на первого заместителя Министра труда и социальной защиты Российской Федерации </w:t>
      </w:r>
      <w:proofErr w:type="spellStart"/>
      <w:r w:rsidRPr="00D74327">
        <w:rPr>
          <w:rFonts w:ascii="Times New Roman" w:eastAsia="Times New Roman" w:hAnsi="Times New Roman" w:cs="Times New Roman"/>
          <w:sz w:val="24"/>
          <w:szCs w:val="24"/>
          <w:lang w:eastAsia="ru-RU"/>
        </w:rPr>
        <w:t>О.Ю.Баталину</w:t>
      </w:r>
      <w:proofErr w:type="spellEnd"/>
      <w:r w:rsidRPr="00D74327">
        <w:rPr>
          <w:rFonts w:ascii="Times New Roman" w:eastAsia="Times New Roman" w:hAnsi="Times New Roman" w:cs="Times New Roman"/>
          <w:sz w:val="24"/>
          <w:szCs w:val="24"/>
          <w:lang w:eastAsia="ru-RU"/>
        </w:rPr>
        <w:t>.</w:t>
      </w:r>
    </w:p>
    <w:p w14:paraId="11F839CF" w14:textId="77777777" w:rsidR="00D74327" w:rsidRPr="00D74327" w:rsidRDefault="00D74327" w:rsidP="00D743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Министр</w:t>
      </w:r>
      <w:r w:rsidRPr="00D74327">
        <w:rPr>
          <w:rFonts w:ascii="Times New Roman" w:eastAsia="Times New Roman" w:hAnsi="Times New Roman" w:cs="Times New Roman"/>
          <w:sz w:val="24"/>
          <w:szCs w:val="24"/>
          <w:lang w:eastAsia="ru-RU"/>
        </w:rPr>
        <w:br/>
      </w:r>
      <w:proofErr w:type="spellStart"/>
      <w:r w:rsidRPr="00D74327">
        <w:rPr>
          <w:rFonts w:ascii="Times New Roman" w:eastAsia="Times New Roman" w:hAnsi="Times New Roman" w:cs="Times New Roman"/>
          <w:sz w:val="24"/>
          <w:szCs w:val="24"/>
          <w:lang w:eastAsia="ru-RU"/>
        </w:rPr>
        <w:t>А.Котяков</w:t>
      </w:r>
      <w:proofErr w:type="spellEnd"/>
      <w:r w:rsidRPr="00D74327">
        <w:rPr>
          <w:rFonts w:ascii="Times New Roman" w:eastAsia="Times New Roman" w:hAnsi="Times New Roman" w:cs="Times New Roman"/>
          <w:sz w:val="24"/>
          <w:szCs w:val="24"/>
          <w:lang w:eastAsia="ru-RU"/>
        </w:rPr>
        <w:t xml:space="preserve"> </w:t>
      </w:r>
    </w:p>
    <w:p w14:paraId="7ACE6A00"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p>
    <w:p w14:paraId="5BC57DDB" w14:textId="77777777" w:rsidR="00D74327" w:rsidRPr="00D74327" w:rsidRDefault="00D74327" w:rsidP="00D74327">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D74327">
        <w:rPr>
          <w:rFonts w:ascii="Times New Roman" w:eastAsia="Times New Roman" w:hAnsi="Times New Roman" w:cs="Times New Roman"/>
          <w:b/>
          <w:bCs/>
          <w:sz w:val="36"/>
          <w:szCs w:val="36"/>
          <w:lang w:eastAsia="ru-RU"/>
        </w:rPr>
        <w:t>Приложение</w:t>
      </w:r>
      <w:r w:rsidRPr="00D74327">
        <w:rPr>
          <w:rFonts w:ascii="Times New Roman" w:eastAsia="Times New Roman" w:hAnsi="Times New Roman" w:cs="Times New Roman"/>
          <w:b/>
          <w:bCs/>
          <w:sz w:val="36"/>
          <w:szCs w:val="36"/>
          <w:lang w:eastAsia="ru-RU"/>
        </w:rPr>
        <w:br/>
        <w:t>к приказу Министерства труда</w:t>
      </w:r>
      <w:r w:rsidRPr="00D74327">
        <w:rPr>
          <w:rFonts w:ascii="Times New Roman" w:eastAsia="Times New Roman" w:hAnsi="Times New Roman" w:cs="Times New Roman"/>
          <w:b/>
          <w:bCs/>
          <w:sz w:val="36"/>
          <w:szCs w:val="36"/>
          <w:lang w:eastAsia="ru-RU"/>
        </w:rPr>
        <w:br/>
        <w:t>и социальной защиты</w:t>
      </w:r>
      <w:r w:rsidRPr="00D74327">
        <w:rPr>
          <w:rFonts w:ascii="Times New Roman" w:eastAsia="Times New Roman" w:hAnsi="Times New Roman" w:cs="Times New Roman"/>
          <w:b/>
          <w:bCs/>
          <w:sz w:val="36"/>
          <w:szCs w:val="36"/>
          <w:lang w:eastAsia="ru-RU"/>
        </w:rPr>
        <w:br/>
        <w:t>Российской Федерации</w:t>
      </w:r>
      <w:r w:rsidRPr="00D74327">
        <w:rPr>
          <w:rFonts w:ascii="Times New Roman" w:eastAsia="Times New Roman" w:hAnsi="Times New Roman" w:cs="Times New Roman"/>
          <w:b/>
          <w:bCs/>
          <w:sz w:val="36"/>
          <w:szCs w:val="36"/>
          <w:lang w:eastAsia="ru-RU"/>
        </w:rPr>
        <w:br/>
        <w:t xml:space="preserve">от 29 декабря 2021 года N 929 </w:t>
      </w:r>
    </w:p>
    <w:p w14:paraId="427A1E23"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p>
    <w:p w14:paraId="61E30DEA" w14:textId="77777777" w:rsidR="00D74327" w:rsidRPr="00D74327" w:rsidRDefault="00D74327" w:rsidP="00D743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lastRenderedPageBreak/>
        <w:t xml:space="preserve">Типовая модель системы долговременного ухода за гражданами пожилого возраста и инвалидами, нуждающимися в уходе </w:t>
      </w:r>
    </w:p>
    <w:p w14:paraId="5E99A4BF"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p>
    <w:p w14:paraId="47520BF4" w14:textId="77777777" w:rsidR="00D74327" w:rsidRPr="00D74327" w:rsidRDefault="00D74327" w:rsidP="00D7432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327">
        <w:rPr>
          <w:rFonts w:ascii="Times New Roman" w:eastAsia="Times New Roman" w:hAnsi="Times New Roman" w:cs="Times New Roman"/>
          <w:b/>
          <w:bCs/>
          <w:sz w:val="27"/>
          <w:szCs w:val="27"/>
          <w:lang w:eastAsia="ru-RU"/>
        </w:rPr>
        <w:t xml:space="preserve">I. Основные положения </w:t>
      </w:r>
    </w:p>
    <w:p w14:paraId="31A15DF1" w14:textId="77777777" w:rsidR="00D74327" w:rsidRPr="00D74327" w:rsidRDefault="00D74327" w:rsidP="00D74327">
      <w:pPr>
        <w:spacing w:before="100" w:beforeAutospacing="1" w:after="100" w:afterAutospacing="1"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w:t>
      </w:r>
    </w:p>
    <w:p w14:paraId="169DB946"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 Типовая модель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 граждане, нуждающиеся в уходе), разработана в целях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депрессии и одиночество.</w:t>
      </w:r>
    </w:p>
    <w:p w14:paraId="3BD97A49" w14:textId="5935F542"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Долговременный уход </w:t>
      </w:r>
      <w:r w:rsidR="00DD01D3" w:rsidRPr="00D74327">
        <w:rPr>
          <w:rFonts w:ascii="Times New Roman" w:eastAsia="Times New Roman" w:hAnsi="Times New Roman" w:cs="Times New Roman"/>
          <w:sz w:val="24"/>
          <w:szCs w:val="24"/>
          <w:lang w:eastAsia="ru-RU"/>
        </w:rPr>
        <w:t>— это</w:t>
      </w:r>
      <w:r w:rsidRPr="00D74327">
        <w:rPr>
          <w:rFonts w:ascii="Times New Roman" w:eastAsia="Times New Roman" w:hAnsi="Times New Roman" w:cs="Times New Roman"/>
          <w:sz w:val="24"/>
          <w:szCs w:val="24"/>
          <w:lang w:eastAsia="ru-RU"/>
        </w:rPr>
        <w:t xml:space="preserve">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14:paraId="213523C7"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2. Внедрение системы долговременного ухода осуществляется на основании </w:t>
      </w:r>
      <w:hyperlink r:id="rId8" w:anchor="7D20K3" w:history="1">
        <w:r w:rsidRPr="00D74327">
          <w:rPr>
            <w:rFonts w:ascii="Times New Roman" w:eastAsia="Times New Roman" w:hAnsi="Times New Roman" w:cs="Times New Roman"/>
            <w:color w:val="0000FF"/>
            <w:sz w:val="24"/>
            <w:szCs w:val="24"/>
            <w:u w:val="single"/>
            <w:lang w:eastAsia="ru-RU"/>
          </w:rPr>
          <w:t>Федерального закона от 28 декабря 2013 г. N 442-ФЗ "Об основах социального обслуживания граждан в Российской Федерации"</w:t>
        </w:r>
      </w:hyperlink>
      <w:r w:rsidRPr="00D74327">
        <w:rPr>
          <w:rFonts w:ascii="Times New Roman" w:eastAsia="Times New Roman" w:hAnsi="Times New Roman" w:cs="Times New Roman"/>
          <w:sz w:val="24"/>
          <w:szCs w:val="24"/>
          <w:lang w:eastAsia="ru-RU"/>
        </w:rPr>
        <w:t xml:space="preserve"> (далее - </w:t>
      </w:r>
      <w:hyperlink r:id="rId9" w:anchor="7D20K3" w:history="1">
        <w:r w:rsidRPr="00D74327">
          <w:rPr>
            <w:rFonts w:ascii="Times New Roman" w:eastAsia="Times New Roman" w:hAnsi="Times New Roman" w:cs="Times New Roman"/>
            <w:color w:val="0000FF"/>
            <w:sz w:val="24"/>
            <w:szCs w:val="24"/>
            <w:u w:val="single"/>
            <w:lang w:eastAsia="ru-RU"/>
          </w:rPr>
          <w:t>Федеральный закон от 28 декабря 2013 г. N 442-ФЗ</w:t>
        </w:r>
      </w:hyperlink>
      <w:r w:rsidRPr="00D74327">
        <w:rPr>
          <w:rFonts w:ascii="Times New Roman" w:eastAsia="Times New Roman" w:hAnsi="Times New Roman" w:cs="Times New Roman"/>
          <w:sz w:val="24"/>
          <w:szCs w:val="24"/>
          <w:lang w:eastAsia="ru-RU"/>
        </w:rPr>
        <w:t xml:space="preserve">), </w:t>
      </w:r>
      <w:hyperlink r:id="rId10" w:anchor="7D20K3" w:history="1">
        <w:r w:rsidRPr="00D74327">
          <w:rPr>
            <w:rFonts w:ascii="Times New Roman" w:eastAsia="Times New Roman" w:hAnsi="Times New Roman" w:cs="Times New Roman"/>
            <w:color w:val="0000FF"/>
            <w:sz w:val="24"/>
            <w:szCs w:val="24"/>
            <w:u w:val="single"/>
            <w:lang w:eastAsia="ru-RU"/>
          </w:rPr>
          <w:t>Федерального закона от 24 ноября 1995 г. N 181-ФЗ "О социальной защите инвалидов в Российской Федерации"</w:t>
        </w:r>
      </w:hyperlink>
      <w:r w:rsidRPr="00D74327">
        <w:rPr>
          <w:rFonts w:ascii="Times New Roman" w:eastAsia="Times New Roman" w:hAnsi="Times New Roman" w:cs="Times New Roman"/>
          <w:sz w:val="24"/>
          <w:szCs w:val="24"/>
          <w:lang w:eastAsia="ru-RU"/>
        </w:rPr>
        <w:t xml:space="preserve">, </w:t>
      </w:r>
      <w:hyperlink r:id="rId11" w:anchor="64U0IK" w:history="1">
        <w:r w:rsidRPr="00D74327">
          <w:rPr>
            <w:rFonts w:ascii="Times New Roman" w:eastAsia="Times New Roman" w:hAnsi="Times New Roman" w:cs="Times New Roman"/>
            <w:color w:val="0000FF"/>
            <w:sz w:val="24"/>
            <w:szCs w:val="24"/>
            <w:u w:val="single"/>
            <w:lang w:eastAsia="ru-RU"/>
          </w:rPr>
          <w:t>Федерального закона от 21 ноября 2011 г. N 323-ФЗ "Об основах охраны здоровья граждан в Российской Федерации"</w:t>
        </w:r>
      </w:hyperlink>
      <w:r w:rsidRPr="00D74327">
        <w:rPr>
          <w:rFonts w:ascii="Times New Roman" w:eastAsia="Times New Roman" w:hAnsi="Times New Roman" w:cs="Times New Roman"/>
          <w:sz w:val="24"/>
          <w:szCs w:val="24"/>
          <w:lang w:eastAsia="ru-RU"/>
        </w:rPr>
        <w:t xml:space="preserve">, </w:t>
      </w:r>
      <w:hyperlink r:id="rId12" w:anchor="7D20K3" w:history="1">
        <w:r w:rsidRPr="00D74327">
          <w:rPr>
            <w:rFonts w:ascii="Times New Roman" w:eastAsia="Times New Roman" w:hAnsi="Times New Roman" w:cs="Times New Roman"/>
            <w:color w:val="0000FF"/>
            <w:sz w:val="24"/>
            <w:szCs w:val="24"/>
            <w:u w:val="single"/>
            <w:lang w:eastAsia="ru-RU"/>
          </w:rPr>
          <w:t>Закона Российской Федерации от 2 июля 1992 г. N 3185-I "О психиатрической помощи и гарантиях прав граждан при ее оказании"</w:t>
        </w:r>
      </w:hyperlink>
      <w:r w:rsidRPr="00D74327">
        <w:rPr>
          <w:rFonts w:ascii="Times New Roman" w:eastAsia="Times New Roman" w:hAnsi="Times New Roman" w:cs="Times New Roman"/>
          <w:sz w:val="24"/>
          <w:szCs w:val="24"/>
          <w:lang w:eastAsia="ru-RU"/>
        </w:rPr>
        <w:t xml:space="preserve">, </w:t>
      </w:r>
      <w:hyperlink r:id="rId13" w:anchor="7D20K3" w:history="1">
        <w:r w:rsidRPr="00D74327">
          <w:rPr>
            <w:rFonts w:ascii="Times New Roman" w:eastAsia="Times New Roman" w:hAnsi="Times New Roman" w:cs="Times New Roman"/>
            <w:color w:val="0000FF"/>
            <w:sz w:val="24"/>
            <w:szCs w:val="24"/>
            <w:u w:val="single"/>
            <w:lang w:eastAsia="ru-RU"/>
          </w:rPr>
          <w:t>Федерального закона от 29 декабря 2012 г. N 273-ФЗ "Об образовании в Российской Федерации"</w:t>
        </w:r>
      </w:hyperlink>
      <w:r w:rsidRPr="00D74327">
        <w:rPr>
          <w:rFonts w:ascii="Times New Roman" w:eastAsia="Times New Roman" w:hAnsi="Times New Roman" w:cs="Times New Roman"/>
          <w:sz w:val="24"/>
          <w:szCs w:val="24"/>
          <w:lang w:eastAsia="ru-RU"/>
        </w:rPr>
        <w:t>,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0EAA5A4B"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3. В систему долговременного ухода включаются граждане, признанные нуждающимися в социальном обслуживании в соответствии с </w:t>
      </w:r>
      <w:hyperlink r:id="rId14" w:anchor="8P80LR" w:history="1">
        <w:r w:rsidRPr="00D74327">
          <w:rPr>
            <w:rFonts w:ascii="Times New Roman" w:eastAsia="Times New Roman" w:hAnsi="Times New Roman" w:cs="Times New Roman"/>
            <w:color w:val="0000FF"/>
            <w:sz w:val="24"/>
            <w:szCs w:val="24"/>
            <w:u w:val="single"/>
            <w:lang w:eastAsia="ru-RU"/>
          </w:rPr>
          <w:t>пунктом 1 части 1 статьи 15 Федерального закона от 28 декабря 2013 г. N 442-ФЗ</w:t>
        </w:r>
      </w:hyperlink>
      <w:r w:rsidRPr="00D74327">
        <w:rPr>
          <w:rFonts w:ascii="Times New Roman" w:eastAsia="Times New Roman" w:hAnsi="Times New Roman" w:cs="Times New Roman"/>
          <w:sz w:val="24"/>
          <w:szCs w:val="24"/>
          <w:lang w:eastAsia="ru-RU"/>
        </w:rPr>
        <w:t>,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w:t>
      </w:r>
    </w:p>
    <w:p w14:paraId="3856B049"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4. В настоящей модели используются следующие понятия:</w:t>
      </w:r>
    </w:p>
    <w:p w14:paraId="70B5AD78"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 система долговременного ухода - система организации и предоставления органами и организациями социальных, медицинских и реабилитационных (</w:t>
      </w:r>
      <w:proofErr w:type="spellStart"/>
      <w:r w:rsidRPr="00D74327">
        <w:rPr>
          <w:rFonts w:ascii="Times New Roman" w:eastAsia="Times New Roman" w:hAnsi="Times New Roman" w:cs="Times New Roman"/>
          <w:sz w:val="24"/>
          <w:szCs w:val="24"/>
          <w:lang w:eastAsia="ru-RU"/>
        </w:rPr>
        <w:t>абилитационных</w:t>
      </w:r>
      <w:proofErr w:type="spellEnd"/>
      <w:r w:rsidRPr="00D74327">
        <w:rPr>
          <w:rFonts w:ascii="Times New Roman" w:eastAsia="Times New Roman" w:hAnsi="Times New Roman" w:cs="Times New Roman"/>
          <w:sz w:val="24"/>
          <w:szCs w:val="24"/>
          <w:lang w:eastAsia="ru-RU"/>
        </w:rPr>
        <w:t>) услуг гражданам, нуждающимся в уходе, основанная на межведомственном взаимодействии;</w:t>
      </w:r>
    </w:p>
    <w:p w14:paraId="04CCC357"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lastRenderedPageBreak/>
        <w:t>2)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14:paraId="3E6EA610"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3)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14:paraId="35E59C43"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4) социальный пакет долговременного ухода - гарантированный перечень и объем социальных услуг по уходу, предоставляемых гражданину, нуждающемуся в уходе, на основании определения его индивидуальной потребности в уходе;</w:t>
      </w:r>
    </w:p>
    <w:p w14:paraId="44A8981F"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5)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12E0B8A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6) граждане, осуществляющие уход, - лица, осуществляющие на основе родственных, соседских или дружеских связей уход за гражданами, нуждающимися в уходе.</w:t>
      </w:r>
    </w:p>
    <w:p w14:paraId="52198F67"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5. Гражданам, нуждающимся в уходе, и включенным в систему долговременного ухода, предоставляются социальные услуги по уходу, входящие в социальный пакет долговременного ухода, а также иные социальные услуги на основаниях, установленных </w:t>
      </w:r>
      <w:hyperlink r:id="rId15" w:anchor="8PI0M1" w:history="1">
        <w:r w:rsidRPr="00D74327">
          <w:rPr>
            <w:rFonts w:ascii="Times New Roman" w:eastAsia="Times New Roman" w:hAnsi="Times New Roman" w:cs="Times New Roman"/>
            <w:color w:val="0000FF"/>
            <w:sz w:val="24"/>
            <w:szCs w:val="24"/>
            <w:u w:val="single"/>
            <w:lang w:eastAsia="ru-RU"/>
          </w:rPr>
          <w:t>статьями 14</w:t>
        </w:r>
      </w:hyperlink>
      <w:r w:rsidRPr="00D74327">
        <w:rPr>
          <w:rFonts w:ascii="Times New Roman" w:eastAsia="Times New Roman" w:hAnsi="Times New Roman" w:cs="Times New Roman"/>
          <w:sz w:val="24"/>
          <w:szCs w:val="24"/>
          <w:lang w:eastAsia="ru-RU"/>
        </w:rPr>
        <w:t xml:space="preserve">, </w:t>
      </w:r>
      <w:hyperlink r:id="rId16" w:anchor="8PK0M2" w:history="1">
        <w:r w:rsidRPr="00D74327">
          <w:rPr>
            <w:rFonts w:ascii="Times New Roman" w:eastAsia="Times New Roman" w:hAnsi="Times New Roman" w:cs="Times New Roman"/>
            <w:color w:val="0000FF"/>
            <w:sz w:val="24"/>
            <w:szCs w:val="24"/>
            <w:u w:val="single"/>
            <w:lang w:eastAsia="ru-RU"/>
          </w:rPr>
          <w:t>15 Федерального закона от 28 декабря 2013 г. N 442-ФЗ</w:t>
        </w:r>
      </w:hyperlink>
      <w:r w:rsidRPr="00D74327">
        <w:rPr>
          <w:rFonts w:ascii="Times New Roman" w:eastAsia="Times New Roman" w:hAnsi="Times New Roman" w:cs="Times New Roman"/>
          <w:sz w:val="24"/>
          <w:szCs w:val="24"/>
          <w:lang w:eastAsia="ru-RU"/>
        </w:rPr>
        <w:t>.</w:t>
      </w:r>
    </w:p>
    <w:p w14:paraId="399F31FE" w14:textId="77777777" w:rsidR="00D74327" w:rsidRPr="00D74327" w:rsidRDefault="00D74327" w:rsidP="00D7432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327">
        <w:rPr>
          <w:rFonts w:ascii="Times New Roman" w:eastAsia="Times New Roman" w:hAnsi="Times New Roman" w:cs="Times New Roman"/>
          <w:b/>
          <w:bCs/>
          <w:sz w:val="27"/>
          <w:szCs w:val="27"/>
          <w:lang w:eastAsia="ru-RU"/>
        </w:rPr>
        <w:t xml:space="preserve">II. Цели и задачи по внедрению системы долговременного ухода </w:t>
      </w:r>
    </w:p>
    <w:p w14:paraId="2B4DB35E" w14:textId="77777777" w:rsidR="00D74327" w:rsidRPr="00D74327" w:rsidRDefault="00D74327" w:rsidP="00D74327">
      <w:pPr>
        <w:spacing w:before="100" w:beforeAutospacing="1" w:after="100" w:afterAutospacing="1"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w:t>
      </w:r>
    </w:p>
    <w:p w14:paraId="5EE6EBA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6. Цели системы долговременного ухода - обеспечение гражданам, нуждающимся в уходе, поддержки их жизнедеятельности, которая позволит им максимально долго сохранять привычное качество жизни, а также оказание поддержки гражданам, осуществляющим уход.</w:t>
      </w:r>
    </w:p>
    <w:p w14:paraId="5BEC0D1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7. Задачи по внедрению системы долговременного ухода:</w:t>
      </w:r>
    </w:p>
    <w:p w14:paraId="09BFCD08"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 совершенствование механизмов выявления граждан, нуждающихся в уходе, и включения их в систему долговременного ухода;</w:t>
      </w:r>
    </w:p>
    <w:p w14:paraId="1E2967E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2) совершенствование механизма определения индивидуальной потребности граждан пожилого возраста и инвалидов в социальном обслуживании, в том числе в уходе;</w:t>
      </w:r>
    </w:p>
    <w:p w14:paraId="3584B588"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3) совершенствование механизма предоставления социальных услуг по уходу, входящих в социальный пакет долговременного ухода;</w:t>
      </w:r>
    </w:p>
    <w:p w14:paraId="3F34F25B"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4) совершенствование механизма осуществления контроля качества предоставления социальных услуг по уходу, входящих в социальный пакет долговременного ухода;</w:t>
      </w:r>
    </w:p>
    <w:p w14:paraId="6D425FA1"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5) организация поддержки граждан, осуществляющих уход;</w:t>
      </w:r>
    </w:p>
    <w:p w14:paraId="265B83C6"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lastRenderedPageBreak/>
        <w:t>6) развитие инфраструктуры организаций социального обслуживания, в том числе негосударственных, входящих в систему долговременного ухода;</w:t>
      </w:r>
    </w:p>
    <w:p w14:paraId="1FDB0625"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7) подготовка кадров для системы долговременного ухода;</w:t>
      </w:r>
    </w:p>
    <w:p w14:paraId="30876A4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14:paraId="5605A991"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9) обеспечение информационной поддержки системы долговременного ухода;</w:t>
      </w:r>
    </w:p>
    <w:p w14:paraId="32471637"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14:paraId="6C2BFD17" w14:textId="77777777" w:rsidR="00D74327" w:rsidRPr="00D74327" w:rsidRDefault="00D74327" w:rsidP="00D7432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327">
        <w:rPr>
          <w:rFonts w:ascii="Times New Roman" w:eastAsia="Times New Roman" w:hAnsi="Times New Roman" w:cs="Times New Roman"/>
          <w:b/>
          <w:bCs/>
          <w:sz w:val="27"/>
          <w:szCs w:val="27"/>
          <w:lang w:eastAsia="ru-RU"/>
        </w:rPr>
        <w:t xml:space="preserve">III. Участники системы долговременного ухода </w:t>
      </w:r>
    </w:p>
    <w:p w14:paraId="6E9955A3" w14:textId="77777777" w:rsidR="00D74327" w:rsidRPr="00D74327" w:rsidRDefault="00D74327" w:rsidP="00D74327">
      <w:pPr>
        <w:spacing w:before="100" w:beforeAutospacing="1" w:after="100" w:afterAutospacing="1"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w:t>
      </w:r>
    </w:p>
    <w:p w14:paraId="0B7738D7"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8. Участниками системы долговременного ухода являются:</w:t>
      </w:r>
    </w:p>
    <w:p w14:paraId="77CC55D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 Фонд социального страхования Российской Федерации - оператор системы долговременного ухода в части обеспечения предоставления гражданам, нуждающимся в уходе, социального пакета долговременного ухода;</w:t>
      </w:r>
    </w:p>
    <w:p w14:paraId="7506DD3E"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2) уполномоченные органы - органы государственной власти субъекта Российской Федерации, уполномоченные на территории субъекта Российской Федерации в сфере социального обслуживания, социальной защиты, охраны здоровья, образования;</w:t>
      </w:r>
    </w:p>
    <w:p w14:paraId="23628B56"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3) уполномоченные организации - находящиеся на территории субъекта Российской Федерации:</w:t>
      </w:r>
    </w:p>
    <w:p w14:paraId="168826CE"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14:paraId="00456809"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14:paraId="01B4C16B"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федеральные учреждения медико-социальной экспертизы;</w:t>
      </w:r>
    </w:p>
    <w:p w14:paraId="0E6CD66E"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4) страховой эксперт - представитель регионального отделения Фонда социального страхования Российской Федерации, уполномоченный на осуществление следующих функций:</w:t>
      </w:r>
    </w:p>
    <w:p w14:paraId="006AF06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согласование установления гражданину, нуждающемуся в уходе, уровня нуждаемости в уходе, а также согласование составления или пересмотра индивидуальной программы предоставления социальных услуг (далее - индивидуальная программа) данному гражданину;</w:t>
      </w:r>
    </w:p>
    <w:p w14:paraId="21963B36"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lastRenderedPageBreak/>
        <w:t>согласование договора о предоставлении социального обслуживания (далее - договор) на предмет соответствия условий договора индивидуальной программе;</w:t>
      </w:r>
    </w:p>
    <w:p w14:paraId="1B6A4BE4"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проведение проверки исполнения поставщиком социальных услуг социальных услуг по уходу, входящих в социальный пакет долговременного ухода;</w:t>
      </w:r>
    </w:p>
    <w:p w14:paraId="57EE392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осуществление контроля качества предоставления гражданину, признанному нуждающимся в социальном обслуживании, в том числе в уходе в рамках системы долговременного ухода, социальных услуг по уходу, входящих в социальный пакет долговременного ухода;</w:t>
      </w:r>
    </w:p>
    <w:p w14:paraId="69145AE5"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подтверждение оказания социальных услуг по уходу, входящих в социальный пакет долговременного ухода, для оплаты его стоимости Фондом социального страхования Российской Федерации;</w:t>
      </w:r>
    </w:p>
    <w:p w14:paraId="4CF00471"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5) работники уполномоченных организаций, участвующие в предоставлении социальных, медицинских, реабилитационных (</w:t>
      </w:r>
      <w:proofErr w:type="spellStart"/>
      <w:r w:rsidRPr="00D74327">
        <w:rPr>
          <w:rFonts w:ascii="Times New Roman" w:eastAsia="Times New Roman" w:hAnsi="Times New Roman" w:cs="Times New Roman"/>
          <w:sz w:val="24"/>
          <w:szCs w:val="24"/>
          <w:lang w:eastAsia="ru-RU"/>
        </w:rPr>
        <w:t>абилитационных</w:t>
      </w:r>
      <w:proofErr w:type="spellEnd"/>
      <w:r w:rsidRPr="00D74327">
        <w:rPr>
          <w:rFonts w:ascii="Times New Roman" w:eastAsia="Times New Roman" w:hAnsi="Times New Roman" w:cs="Times New Roman"/>
          <w:sz w:val="24"/>
          <w:szCs w:val="24"/>
          <w:lang w:eastAsia="ru-RU"/>
        </w:rPr>
        <w:t>)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14:paraId="2EE7498E"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6) граждане, осуществляющие уход;</w:t>
      </w:r>
    </w:p>
    <w:p w14:paraId="79FD92A4"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7) граждане, нуждающиеся в уходе.</w:t>
      </w:r>
    </w:p>
    <w:p w14:paraId="0FEF976A" w14:textId="77777777" w:rsidR="00D74327" w:rsidRPr="00D74327" w:rsidRDefault="00D74327" w:rsidP="00D7432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327">
        <w:rPr>
          <w:rFonts w:ascii="Times New Roman" w:eastAsia="Times New Roman" w:hAnsi="Times New Roman" w:cs="Times New Roman"/>
          <w:b/>
          <w:bCs/>
          <w:sz w:val="27"/>
          <w:szCs w:val="27"/>
          <w:lang w:eastAsia="ru-RU"/>
        </w:rPr>
        <w:t xml:space="preserve">IV. Принципы работы в системе долговременного ухода </w:t>
      </w:r>
    </w:p>
    <w:p w14:paraId="75907E78" w14:textId="77777777" w:rsidR="00D74327" w:rsidRPr="00D74327" w:rsidRDefault="00D74327" w:rsidP="00D74327">
      <w:pPr>
        <w:spacing w:before="100" w:beforeAutospacing="1" w:after="100" w:afterAutospacing="1"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w:t>
      </w:r>
    </w:p>
    <w:p w14:paraId="4350ADF1"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9.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14:paraId="092DC335"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 единство общей цели, которая одинаково значима для всех участников межведомственного взаимодействия;</w:t>
      </w:r>
    </w:p>
    <w:p w14:paraId="3BA674C3"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2) приоритет интересов, мнения и потребностей гражданина, нуждающегося в уходе;</w:t>
      </w:r>
    </w:p>
    <w:p w14:paraId="7BDA32A1"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3) разграничение компетенций, которые определяют полномочия участников межведомственного взаимодействия;</w:t>
      </w:r>
    </w:p>
    <w:p w14:paraId="7CD549D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4) синхронизация действий, которые согласованы участниками межведомственного взаимодействия, не дублируются и не противоречат друг другу;</w:t>
      </w:r>
    </w:p>
    <w:p w14:paraId="1D7F9B66"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5) коллегиальность решений, которые прорабатываются и принимаются участниками межведомственного взаимодействия совместно;</w:t>
      </w:r>
    </w:p>
    <w:p w14:paraId="43795220"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6) коллективная ответственность за результат, который достигается общими усилиями участников межведомственного взаимодействия;</w:t>
      </w:r>
    </w:p>
    <w:p w14:paraId="205066B3"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7) конфиденциальность информации, полученной в процессе межведомственного взаимодействия.</w:t>
      </w:r>
    </w:p>
    <w:p w14:paraId="4780A909"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lastRenderedPageBreak/>
        <w:t>10.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наглядность, конфиденциальность.</w:t>
      </w:r>
    </w:p>
    <w:p w14:paraId="2DE1871A"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11.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14:paraId="4008B933" w14:textId="77777777" w:rsidR="00D74327" w:rsidRPr="00D74327" w:rsidRDefault="00D74327" w:rsidP="00D7432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74327">
        <w:rPr>
          <w:rFonts w:ascii="Times New Roman" w:eastAsia="Times New Roman" w:hAnsi="Times New Roman" w:cs="Times New Roman"/>
          <w:b/>
          <w:bCs/>
          <w:sz w:val="27"/>
          <w:szCs w:val="27"/>
          <w:lang w:eastAsia="ru-RU"/>
        </w:rPr>
        <w:t xml:space="preserve">V. Выявление граждан, нуждающихся в уходе, и включение их в систему долговременного ухода </w:t>
      </w:r>
    </w:p>
    <w:p w14:paraId="29B5C1AE" w14:textId="77777777" w:rsidR="00D74327" w:rsidRPr="00D74327" w:rsidRDefault="00D74327" w:rsidP="00D74327">
      <w:pPr>
        <w:spacing w:before="100" w:beforeAutospacing="1" w:after="100" w:afterAutospacing="1"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w:t>
      </w:r>
    </w:p>
    <w:p w14:paraId="3CD3F61F" w14:textId="7C63349D"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12. Выявление граждан, нуждающихся в уходе, - процесс обработки, поступившей в том числе в рамках межведомственного взаимодействия в орган государственной власти субъекта Российской Федерации в сфере социального обслуживания граждан или уполномоченную данным органом организацию информации о потенциальных получателях социальных услуг в системе долговременного ухода, полученной:</w:t>
      </w:r>
    </w:p>
    <w:p w14:paraId="2A95C8C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 при проведении опросов (анкетирования) граждан, осуществляемых органами государственной власти субъекта Российской Федерации в сфере социального обслуживания граждан или организациями социального обслуживания;</w:t>
      </w:r>
    </w:p>
    <w:p w14:paraId="4F45032A"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2) при проведении поквартирных (подомовых) обходов, осуществляемых органами местного самоуправления, органами государственной власти субъекта Российской Федерации;</w:t>
      </w:r>
    </w:p>
    <w:p w14:paraId="25973FEC"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3) при проведении мониторингов и иных мероприятий, осуществляемых общественными организациями и объединениями, добровольцами (волонтерами), действующими в интересах граждан, нуждающихся в уходе;</w:t>
      </w:r>
    </w:p>
    <w:p w14:paraId="367BF629"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4)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14:paraId="4C9F49E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5) при взаимодействии с территориальными отделениями Пенсионного фонда Российской Федерации, региональными отделениями Фонда социального страхования Российской Федерации, федеральными учреждениями медико-социальной экспертизы, органами государственной власти субъекта Российской Федерации в сфере охраны здоровья граждан, медицинскими организациями в целях выявления граждан пожилого возраста, нуждающихся в уходе;</w:t>
      </w:r>
    </w:p>
    <w:p w14:paraId="15E3EA6F"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6) при обращении граждан, нуждающихся в уходе, их законных представителей или иных лиц, действующих в интересах граждан указанных категорий, на "горячую линию" или "телефон доверия" уполномоченных органов и организаций;</w:t>
      </w:r>
    </w:p>
    <w:p w14:paraId="63A555ED"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7) при обработке запросов (заявлений) о предоставлении социального обслуживания, поданных на единый портал государственных и муниципальных услуг или региональные порталы государственных и муниципальных услуг;</w:t>
      </w:r>
    </w:p>
    <w:p w14:paraId="58DE4860"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lastRenderedPageBreak/>
        <w:t>8) при информационном обмене сведениями о гражданах, нуждающихся в уходе, в рамках межведомственного взаимодействия уполномоченных органов и организаций, в том числе в электронном виде посредством единой системы межведомственного электронного взаимодействия (СМЭВ).</w:t>
      </w:r>
    </w:p>
    <w:p w14:paraId="628B7E90" w14:textId="77777777" w:rsidR="00D74327" w:rsidRPr="00D74327" w:rsidRDefault="00D74327" w:rsidP="00D74327">
      <w:pPr>
        <w:spacing w:before="100" w:beforeAutospacing="1" w:after="24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13.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орган государственной власти субъекта Российской Федерации в сфере социального обслуживания граждан или уполномоченную данным органом организацию, либо переданные заявление или обращение в рамках межведомственного взаимодействия.</w:t>
      </w:r>
    </w:p>
    <w:p w14:paraId="1C83458A" w14:textId="77777777" w:rsidR="00D74327" w:rsidRPr="00D74327" w:rsidRDefault="00D74327" w:rsidP="00D74327">
      <w:pPr>
        <w:spacing w:after="0" w:line="240" w:lineRule="auto"/>
        <w:rPr>
          <w:rFonts w:ascii="Times New Roman" w:eastAsia="Times New Roman" w:hAnsi="Times New Roman" w:cs="Times New Roman"/>
          <w:sz w:val="24"/>
          <w:szCs w:val="24"/>
          <w:lang w:eastAsia="ru-RU"/>
        </w:rPr>
      </w:pPr>
      <w:r w:rsidRPr="00D74327">
        <w:rPr>
          <w:rFonts w:ascii="Times New Roman" w:eastAsia="Times New Roman" w:hAnsi="Times New Roman" w:cs="Times New Roman"/>
          <w:sz w:val="24"/>
          <w:szCs w:val="24"/>
          <w:lang w:eastAsia="ru-RU"/>
        </w:rPr>
        <w:t xml:space="preserve">Этот документ входит в профессиональные </w:t>
      </w:r>
      <w:r w:rsidRPr="00D74327">
        <w:rPr>
          <w:rFonts w:ascii="Times New Roman" w:eastAsia="Times New Roman" w:hAnsi="Times New Roman" w:cs="Times New Roman"/>
          <w:sz w:val="24"/>
          <w:szCs w:val="24"/>
          <w:lang w:eastAsia="ru-RU"/>
        </w:rPr>
        <w:br/>
        <w:t>справочные системы «</w:t>
      </w:r>
      <w:hyperlink r:id="rId17" w:history="1">
        <w:r w:rsidRPr="00D74327">
          <w:rPr>
            <w:rFonts w:ascii="Times New Roman" w:eastAsia="Times New Roman" w:hAnsi="Times New Roman" w:cs="Times New Roman"/>
            <w:color w:val="0000FF"/>
            <w:sz w:val="24"/>
            <w:szCs w:val="24"/>
            <w:u w:val="single"/>
            <w:lang w:eastAsia="ru-RU"/>
          </w:rPr>
          <w:t>Кодекс</w:t>
        </w:r>
      </w:hyperlink>
      <w:r w:rsidRPr="00D74327">
        <w:rPr>
          <w:rFonts w:ascii="Times New Roman" w:eastAsia="Times New Roman" w:hAnsi="Times New Roman" w:cs="Times New Roman"/>
          <w:sz w:val="24"/>
          <w:szCs w:val="24"/>
          <w:lang w:eastAsia="ru-RU"/>
        </w:rPr>
        <w:t>» и  «</w:t>
      </w:r>
      <w:proofErr w:type="spellStart"/>
      <w:r w:rsidRPr="00D74327">
        <w:rPr>
          <w:rFonts w:ascii="Times New Roman" w:eastAsia="Times New Roman" w:hAnsi="Times New Roman" w:cs="Times New Roman"/>
          <w:sz w:val="24"/>
          <w:szCs w:val="24"/>
          <w:lang w:eastAsia="ru-RU"/>
        </w:rPr>
        <w:fldChar w:fldCharType="begin"/>
      </w:r>
      <w:r w:rsidRPr="00D74327">
        <w:rPr>
          <w:rFonts w:ascii="Times New Roman" w:eastAsia="Times New Roman" w:hAnsi="Times New Roman" w:cs="Times New Roman"/>
          <w:sz w:val="24"/>
          <w:szCs w:val="24"/>
          <w:lang w:eastAsia="ru-RU"/>
        </w:rPr>
        <w:instrText xml:space="preserve"> HYPERLINK "https://cntd.ru" </w:instrText>
      </w:r>
      <w:r w:rsidRPr="00D74327">
        <w:rPr>
          <w:rFonts w:ascii="Times New Roman" w:eastAsia="Times New Roman" w:hAnsi="Times New Roman" w:cs="Times New Roman"/>
          <w:sz w:val="24"/>
          <w:szCs w:val="24"/>
          <w:lang w:eastAsia="ru-RU"/>
        </w:rPr>
        <w:fldChar w:fldCharType="separate"/>
      </w:r>
      <w:r w:rsidRPr="00D74327">
        <w:rPr>
          <w:rFonts w:ascii="Times New Roman" w:eastAsia="Times New Roman" w:hAnsi="Times New Roman" w:cs="Times New Roman"/>
          <w:color w:val="0000FF"/>
          <w:sz w:val="24"/>
          <w:szCs w:val="24"/>
          <w:u w:val="single"/>
          <w:lang w:eastAsia="ru-RU"/>
        </w:rPr>
        <w:t>Техэксперт</w:t>
      </w:r>
      <w:proofErr w:type="spellEnd"/>
      <w:r w:rsidRPr="00D74327">
        <w:rPr>
          <w:rFonts w:ascii="Times New Roman" w:eastAsia="Times New Roman" w:hAnsi="Times New Roman" w:cs="Times New Roman"/>
          <w:sz w:val="24"/>
          <w:szCs w:val="24"/>
          <w:lang w:eastAsia="ru-RU"/>
        </w:rPr>
        <w:fldChar w:fldCharType="end"/>
      </w:r>
      <w:r w:rsidRPr="00D74327">
        <w:rPr>
          <w:rFonts w:ascii="Times New Roman" w:eastAsia="Times New Roman" w:hAnsi="Times New Roman" w:cs="Times New Roman"/>
          <w:sz w:val="24"/>
          <w:szCs w:val="24"/>
          <w:lang w:eastAsia="ru-RU"/>
        </w:rPr>
        <w:t xml:space="preserve">» </w:t>
      </w:r>
    </w:p>
    <w:p w14:paraId="0BD96472" w14:textId="77777777" w:rsidR="004E7606" w:rsidRDefault="004E7606">
      <w:bookmarkStart w:id="0" w:name="_GoBack"/>
      <w:bookmarkEnd w:id="0"/>
    </w:p>
    <w:sectPr w:rsidR="004E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50D9"/>
    <w:multiLevelType w:val="multilevel"/>
    <w:tmpl w:val="C51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82169"/>
    <w:multiLevelType w:val="multilevel"/>
    <w:tmpl w:val="DDA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27"/>
    <w:rsid w:val="004E7606"/>
    <w:rsid w:val="00D74327"/>
    <w:rsid w:val="00DD01D3"/>
    <w:rsid w:val="00F8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86380">
      <w:bodyDiv w:val="1"/>
      <w:marLeft w:val="0"/>
      <w:marRight w:val="0"/>
      <w:marTop w:val="0"/>
      <w:marBottom w:val="0"/>
      <w:divBdr>
        <w:top w:val="none" w:sz="0" w:space="0" w:color="auto"/>
        <w:left w:val="none" w:sz="0" w:space="0" w:color="auto"/>
        <w:bottom w:val="none" w:sz="0" w:space="0" w:color="auto"/>
        <w:right w:val="none" w:sz="0" w:space="0" w:color="auto"/>
      </w:divBdr>
      <w:divsChild>
        <w:div w:id="1712412433">
          <w:marLeft w:val="0"/>
          <w:marRight w:val="0"/>
          <w:marTop w:val="0"/>
          <w:marBottom w:val="0"/>
          <w:divBdr>
            <w:top w:val="none" w:sz="0" w:space="0" w:color="auto"/>
            <w:left w:val="none" w:sz="0" w:space="0" w:color="auto"/>
            <w:bottom w:val="none" w:sz="0" w:space="0" w:color="auto"/>
            <w:right w:val="none" w:sz="0" w:space="0" w:color="auto"/>
          </w:divBdr>
          <w:divsChild>
            <w:div w:id="1025211213">
              <w:marLeft w:val="0"/>
              <w:marRight w:val="0"/>
              <w:marTop w:val="0"/>
              <w:marBottom w:val="0"/>
              <w:divBdr>
                <w:top w:val="none" w:sz="0" w:space="0" w:color="auto"/>
                <w:left w:val="none" w:sz="0" w:space="0" w:color="auto"/>
                <w:bottom w:val="none" w:sz="0" w:space="0" w:color="auto"/>
                <w:right w:val="none" w:sz="0" w:space="0" w:color="auto"/>
              </w:divBdr>
              <w:divsChild>
                <w:div w:id="1363215305">
                  <w:marLeft w:val="0"/>
                  <w:marRight w:val="0"/>
                  <w:marTop w:val="0"/>
                  <w:marBottom w:val="0"/>
                  <w:divBdr>
                    <w:top w:val="none" w:sz="0" w:space="0" w:color="auto"/>
                    <w:left w:val="none" w:sz="0" w:space="0" w:color="auto"/>
                    <w:bottom w:val="none" w:sz="0" w:space="0" w:color="auto"/>
                    <w:right w:val="none" w:sz="0" w:space="0" w:color="auto"/>
                  </w:divBdr>
                  <w:divsChild>
                    <w:div w:id="1945768099">
                      <w:marLeft w:val="0"/>
                      <w:marRight w:val="0"/>
                      <w:marTop w:val="0"/>
                      <w:marBottom w:val="0"/>
                      <w:divBdr>
                        <w:top w:val="none" w:sz="0" w:space="0" w:color="auto"/>
                        <w:left w:val="none" w:sz="0" w:space="0" w:color="auto"/>
                        <w:bottom w:val="none" w:sz="0" w:space="0" w:color="auto"/>
                        <w:right w:val="none" w:sz="0" w:space="0" w:color="auto"/>
                      </w:divBdr>
                      <w:divsChild>
                        <w:div w:id="1852210031">
                          <w:marLeft w:val="0"/>
                          <w:marRight w:val="0"/>
                          <w:marTop w:val="0"/>
                          <w:marBottom w:val="0"/>
                          <w:divBdr>
                            <w:top w:val="none" w:sz="0" w:space="0" w:color="auto"/>
                            <w:left w:val="none" w:sz="0" w:space="0" w:color="auto"/>
                            <w:bottom w:val="none" w:sz="0" w:space="0" w:color="auto"/>
                            <w:right w:val="none" w:sz="0" w:space="0" w:color="auto"/>
                          </w:divBdr>
                          <w:divsChild>
                            <w:div w:id="1403873567">
                              <w:marLeft w:val="0"/>
                              <w:marRight w:val="0"/>
                              <w:marTop w:val="0"/>
                              <w:marBottom w:val="0"/>
                              <w:divBdr>
                                <w:top w:val="none" w:sz="0" w:space="0" w:color="auto"/>
                                <w:left w:val="none" w:sz="0" w:space="0" w:color="auto"/>
                                <w:bottom w:val="none" w:sz="0" w:space="0" w:color="auto"/>
                                <w:right w:val="none" w:sz="0" w:space="0" w:color="auto"/>
                              </w:divBdr>
                              <w:divsChild>
                                <w:div w:id="2101754579">
                                  <w:marLeft w:val="0"/>
                                  <w:marRight w:val="0"/>
                                  <w:marTop w:val="0"/>
                                  <w:marBottom w:val="0"/>
                                  <w:divBdr>
                                    <w:top w:val="none" w:sz="0" w:space="0" w:color="auto"/>
                                    <w:left w:val="none" w:sz="0" w:space="0" w:color="auto"/>
                                    <w:bottom w:val="none" w:sz="0" w:space="0" w:color="auto"/>
                                    <w:right w:val="none" w:sz="0" w:space="0" w:color="auto"/>
                                  </w:divBdr>
                                  <w:divsChild>
                                    <w:div w:id="478351661">
                                      <w:marLeft w:val="0"/>
                                      <w:marRight w:val="0"/>
                                      <w:marTop w:val="0"/>
                                      <w:marBottom w:val="0"/>
                                      <w:divBdr>
                                        <w:top w:val="none" w:sz="0" w:space="0" w:color="auto"/>
                                        <w:left w:val="none" w:sz="0" w:space="0" w:color="auto"/>
                                        <w:bottom w:val="none" w:sz="0" w:space="0" w:color="auto"/>
                                        <w:right w:val="none" w:sz="0" w:space="0" w:color="auto"/>
                                      </w:divBdr>
                                      <w:divsChild>
                                        <w:div w:id="1854681486">
                                          <w:marLeft w:val="0"/>
                                          <w:marRight w:val="0"/>
                                          <w:marTop w:val="0"/>
                                          <w:marBottom w:val="0"/>
                                          <w:divBdr>
                                            <w:top w:val="none" w:sz="0" w:space="0" w:color="auto"/>
                                            <w:left w:val="none" w:sz="0" w:space="0" w:color="auto"/>
                                            <w:bottom w:val="none" w:sz="0" w:space="0" w:color="auto"/>
                                            <w:right w:val="none" w:sz="0" w:space="0" w:color="auto"/>
                                          </w:divBdr>
                                          <w:divsChild>
                                            <w:div w:id="123894951">
                                              <w:marLeft w:val="0"/>
                                              <w:marRight w:val="0"/>
                                              <w:marTop w:val="0"/>
                                              <w:marBottom w:val="0"/>
                                              <w:divBdr>
                                                <w:top w:val="none" w:sz="0" w:space="0" w:color="auto"/>
                                                <w:left w:val="none" w:sz="0" w:space="0" w:color="auto"/>
                                                <w:bottom w:val="none" w:sz="0" w:space="0" w:color="auto"/>
                                                <w:right w:val="none" w:sz="0" w:space="0" w:color="auto"/>
                                              </w:divBdr>
                                              <w:divsChild>
                                                <w:div w:id="2069380751">
                                                  <w:marLeft w:val="0"/>
                                                  <w:marRight w:val="0"/>
                                                  <w:marTop w:val="0"/>
                                                  <w:marBottom w:val="0"/>
                                                  <w:divBdr>
                                                    <w:top w:val="none" w:sz="0" w:space="0" w:color="auto"/>
                                                    <w:left w:val="none" w:sz="0" w:space="0" w:color="auto"/>
                                                    <w:bottom w:val="none" w:sz="0" w:space="0" w:color="auto"/>
                                                    <w:right w:val="none" w:sz="0" w:space="0" w:color="auto"/>
                                                  </w:divBdr>
                                                  <w:divsChild>
                                                    <w:div w:id="419370337">
                                                      <w:marLeft w:val="0"/>
                                                      <w:marRight w:val="0"/>
                                                      <w:marTop w:val="0"/>
                                                      <w:marBottom w:val="0"/>
                                                      <w:divBdr>
                                                        <w:top w:val="none" w:sz="0" w:space="0" w:color="auto"/>
                                                        <w:left w:val="none" w:sz="0" w:space="0" w:color="auto"/>
                                                        <w:bottom w:val="none" w:sz="0" w:space="0" w:color="auto"/>
                                                        <w:right w:val="none" w:sz="0" w:space="0" w:color="auto"/>
                                                      </w:divBdr>
                                                    </w:div>
                                                    <w:div w:id="1414621164">
                                                      <w:marLeft w:val="0"/>
                                                      <w:marRight w:val="0"/>
                                                      <w:marTop w:val="0"/>
                                                      <w:marBottom w:val="0"/>
                                                      <w:divBdr>
                                                        <w:top w:val="none" w:sz="0" w:space="0" w:color="auto"/>
                                                        <w:left w:val="none" w:sz="0" w:space="0" w:color="auto"/>
                                                        <w:bottom w:val="none" w:sz="0" w:space="0" w:color="auto"/>
                                                        <w:right w:val="none" w:sz="0" w:space="0" w:color="auto"/>
                                                      </w:divBdr>
                                                      <w:divsChild>
                                                        <w:div w:id="1259480218">
                                                          <w:marLeft w:val="0"/>
                                                          <w:marRight w:val="0"/>
                                                          <w:marTop w:val="0"/>
                                                          <w:marBottom w:val="0"/>
                                                          <w:divBdr>
                                                            <w:top w:val="none" w:sz="0" w:space="0" w:color="auto"/>
                                                            <w:left w:val="none" w:sz="0" w:space="0" w:color="auto"/>
                                                            <w:bottom w:val="none" w:sz="0" w:space="0" w:color="auto"/>
                                                            <w:right w:val="none" w:sz="0" w:space="0" w:color="auto"/>
                                                          </w:divBdr>
                                                        </w:div>
                                                        <w:div w:id="4895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4691">
                                              <w:marLeft w:val="0"/>
                                              <w:marRight w:val="0"/>
                                              <w:marTop w:val="0"/>
                                              <w:marBottom w:val="0"/>
                                              <w:divBdr>
                                                <w:top w:val="none" w:sz="0" w:space="0" w:color="auto"/>
                                                <w:left w:val="none" w:sz="0" w:space="0" w:color="auto"/>
                                                <w:bottom w:val="none" w:sz="0" w:space="0" w:color="auto"/>
                                                <w:right w:val="none" w:sz="0" w:space="0" w:color="auto"/>
                                              </w:divBdr>
                                              <w:divsChild>
                                                <w:div w:id="7985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381559">
          <w:marLeft w:val="0"/>
          <w:marRight w:val="0"/>
          <w:marTop w:val="0"/>
          <w:marBottom w:val="0"/>
          <w:divBdr>
            <w:top w:val="none" w:sz="0" w:space="0" w:color="auto"/>
            <w:left w:val="none" w:sz="0" w:space="0" w:color="auto"/>
            <w:bottom w:val="none" w:sz="0" w:space="0" w:color="auto"/>
            <w:right w:val="none" w:sz="0" w:space="0" w:color="auto"/>
          </w:divBdr>
          <w:divsChild>
            <w:div w:id="2008551060">
              <w:marLeft w:val="0"/>
              <w:marRight w:val="0"/>
              <w:marTop w:val="0"/>
              <w:marBottom w:val="0"/>
              <w:divBdr>
                <w:top w:val="none" w:sz="0" w:space="0" w:color="auto"/>
                <w:left w:val="none" w:sz="0" w:space="0" w:color="auto"/>
                <w:bottom w:val="none" w:sz="0" w:space="0" w:color="auto"/>
                <w:right w:val="none" w:sz="0" w:space="0" w:color="auto"/>
              </w:divBdr>
            </w:div>
            <w:div w:id="1519275371">
              <w:marLeft w:val="0"/>
              <w:marRight w:val="0"/>
              <w:marTop w:val="0"/>
              <w:marBottom w:val="0"/>
              <w:divBdr>
                <w:top w:val="none" w:sz="0" w:space="0" w:color="auto"/>
                <w:left w:val="none" w:sz="0" w:space="0" w:color="auto"/>
                <w:bottom w:val="none" w:sz="0" w:space="0" w:color="auto"/>
                <w:right w:val="none" w:sz="0" w:space="0" w:color="auto"/>
              </w:divBdr>
              <w:divsChild>
                <w:div w:id="525024790">
                  <w:marLeft w:val="0"/>
                  <w:marRight w:val="0"/>
                  <w:marTop w:val="0"/>
                  <w:marBottom w:val="0"/>
                  <w:divBdr>
                    <w:top w:val="none" w:sz="0" w:space="0" w:color="auto"/>
                    <w:left w:val="none" w:sz="0" w:space="0" w:color="auto"/>
                    <w:bottom w:val="none" w:sz="0" w:space="0" w:color="auto"/>
                    <w:right w:val="none" w:sz="0" w:space="0" w:color="auto"/>
                  </w:divBdr>
                  <w:divsChild>
                    <w:div w:id="1259364943">
                      <w:marLeft w:val="0"/>
                      <w:marRight w:val="0"/>
                      <w:marTop w:val="0"/>
                      <w:marBottom w:val="0"/>
                      <w:divBdr>
                        <w:top w:val="none" w:sz="0" w:space="0" w:color="auto"/>
                        <w:left w:val="none" w:sz="0" w:space="0" w:color="auto"/>
                        <w:bottom w:val="none" w:sz="0" w:space="0" w:color="auto"/>
                        <w:right w:val="none" w:sz="0" w:space="0" w:color="auto"/>
                      </w:divBdr>
                      <w:divsChild>
                        <w:div w:id="336734636">
                          <w:marLeft w:val="0"/>
                          <w:marRight w:val="0"/>
                          <w:marTop w:val="0"/>
                          <w:marBottom w:val="0"/>
                          <w:divBdr>
                            <w:top w:val="none" w:sz="0" w:space="0" w:color="auto"/>
                            <w:left w:val="none" w:sz="0" w:space="0" w:color="auto"/>
                            <w:bottom w:val="none" w:sz="0" w:space="0" w:color="auto"/>
                            <w:right w:val="none" w:sz="0" w:space="0" w:color="auto"/>
                          </w:divBdr>
                          <w:divsChild>
                            <w:div w:id="13463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73732">
          <w:marLeft w:val="0"/>
          <w:marRight w:val="0"/>
          <w:marTop w:val="0"/>
          <w:marBottom w:val="0"/>
          <w:divBdr>
            <w:top w:val="none" w:sz="0" w:space="0" w:color="auto"/>
            <w:left w:val="none" w:sz="0" w:space="0" w:color="auto"/>
            <w:bottom w:val="none" w:sz="0" w:space="0" w:color="auto"/>
            <w:right w:val="none" w:sz="0" w:space="0" w:color="auto"/>
          </w:divBdr>
          <w:divsChild>
            <w:div w:id="1706561293">
              <w:marLeft w:val="0"/>
              <w:marRight w:val="0"/>
              <w:marTop w:val="0"/>
              <w:marBottom w:val="0"/>
              <w:divBdr>
                <w:top w:val="none" w:sz="0" w:space="0" w:color="auto"/>
                <w:left w:val="none" w:sz="0" w:space="0" w:color="auto"/>
                <w:bottom w:val="none" w:sz="0" w:space="0" w:color="auto"/>
                <w:right w:val="none" w:sz="0" w:space="0" w:color="auto"/>
              </w:divBdr>
              <w:divsChild>
                <w:div w:id="1443570116">
                  <w:marLeft w:val="0"/>
                  <w:marRight w:val="0"/>
                  <w:marTop w:val="0"/>
                  <w:marBottom w:val="0"/>
                  <w:divBdr>
                    <w:top w:val="none" w:sz="0" w:space="0" w:color="auto"/>
                    <w:left w:val="none" w:sz="0" w:space="0" w:color="auto"/>
                    <w:bottom w:val="none" w:sz="0" w:space="0" w:color="auto"/>
                    <w:right w:val="none" w:sz="0" w:space="0" w:color="auto"/>
                  </w:divBdr>
                  <w:divsChild>
                    <w:div w:id="1364019314">
                      <w:marLeft w:val="0"/>
                      <w:marRight w:val="0"/>
                      <w:marTop w:val="0"/>
                      <w:marBottom w:val="0"/>
                      <w:divBdr>
                        <w:top w:val="none" w:sz="0" w:space="0" w:color="auto"/>
                        <w:left w:val="none" w:sz="0" w:space="0" w:color="auto"/>
                        <w:bottom w:val="none" w:sz="0" w:space="0" w:color="auto"/>
                        <w:right w:val="none" w:sz="0" w:space="0" w:color="auto"/>
                      </w:divBdr>
                      <w:divsChild>
                        <w:div w:id="1515261128">
                          <w:marLeft w:val="0"/>
                          <w:marRight w:val="0"/>
                          <w:marTop w:val="0"/>
                          <w:marBottom w:val="0"/>
                          <w:divBdr>
                            <w:top w:val="none" w:sz="0" w:space="0" w:color="auto"/>
                            <w:left w:val="none" w:sz="0" w:space="0" w:color="auto"/>
                            <w:bottom w:val="none" w:sz="0" w:space="0" w:color="auto"/>
                            <w:right w:val="none" w:sz="0" w:space="0" w:color="auto"/>
                          </w:divBdr>
                          <w:divsChild>
                            <w:div w:id="1649623820">
                              <w:marLeft w:val="0"/>
                              <w:marRight w:val="0"/>
                              <w:marTop w:val="0"/>
                              <w:marBottom w:val="0"/>
                              <w:divBdr>
                                <w:top w:val="none" w:sz="0" w:space="0" w:color="auto"/>
                                <w:left w:val="none" w:sz="0" w:space="0" w:color="auto"/>
                                <w:bottom w:val="none" w:sz="0" w:space="0" w:color="auto"/>
                                <w:right w:val="none" w:sz="0" w:space="0" w:color="auto"/>
                              </w:divBdr>
                              <w:divsChild>
                                <w:div w:id="1660888379">
                                  <w:marLeft w:val="0"/>
                                  <w:marRight w:val="0"/>
                                  <w:marTop w:val="0"/>
                                  <w:marBottom w:val="0"/>
                                  <w:divBdr>
                                    <w:top w:val="none" w:sz="0" w:space="0" w:color="auto"/>
                                    <w:left w:val="none" w:sz="0" w:space="0" w:color="auto"/>
                                    <w:bottom w:val="none" w:sz="0" w:space="0" w:color="auto"/>
                                    <w:right w:val="none" w:sz="0" w:space="0" w:color="auto"/>
                                  </w:divBdr>
                                  <w:divsChild>
                                    <w:div w:id="1528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956335">
          <w:marLeft w:val="0"/>
          <w:marRight w:val="0"/>
          <w:marTop w:val="0"/>
          <w:marBottom w:val="0"/>
          <w:divBdr>
            <w:top w:val="none" w:sz="0" w:space="0" w:color="auto"/>
            <w:left w:val="none" w:sz="0" w:space="0" w:color="auto"/>
            <w:bottom w:val="none" w:sz="0" w:space="0" w:color="auto"/>
            <w:right w:val="none" w:sz="0" w:space="0" w:color="auto"/>
          </w:divBdr>
          <w:divsChild>
            <w:div w:id="1468430101">
              <w:marLeft w:val="0"/>
              <w:marRight w:val="0"/>
              <w:marTop w:val="0"/>
              <w:marBottom w:val="0"/>
              <w:divBdr>
                <w:top w:val="none" w:sz="0" w:space="0" w:color="auto"/>
                <w:left w:val="none" w:sz="0" w:space="0" w:color="auto"/>
                <w:bottom w:val="none" w:sz="0" w:space="0" w:color="auto"/>
                <w:right w:val="none" w:sz="0" w:space="0" w:color="auto"/>
              </w:divBdr>
              <w:divsChild>
                <w:div w:id="649752202">
                  <w:marLeft w:val="0"/>
                  <w:marRight w:val="0"/>
                  <w:marTop w:val="0"/>
                  <w:marBottom w:val="0"/>
                  <w:divBdr>
                    <w:top w:val="none" w:sz="0" w:space="0" w:color="auto"/>
                    <w:left w:val="none" w:sz="0" w:space="0" w:color="auto"/>
                    <w:bottom w:val="none" w:sz="0" w:space="0" w:color="auto"/>
                    <w:right w:val="none" w:sz="0" w:space="0" w:color="auto"/>
                  </w:divBdr>
                  <w:divsChild>
                    <w:div w:id="84109464">
                      <w:marLeft w:val="0"/>
                      <w:marRight w:val="0"/>
                      <w:marTop w:val="0"/>
                      <w:marBottom w:val="0"/>
                      <w:divBdr>
                        <w:top w:val="none" w:sz="0" w:space="0" w:color="auto"/>
                        <w:left w:val="none" w:sz="0" w:space="0" w:color="auto"/>
                        <w:bottom w:val="none" w:sz="0" w:space="0" w:color="auto"/>
                        <w:right w:val="none" w:sz="0" w:space="0" w:color="auto"/>
                      </w:divBdr>
                      <w:divsChild>
                        <w:div w:id="1891305089">
                          <w:marLeft w:val="0"/>
                          <w:marRight w:val="0"/>
                          <w:marTop w:val="0"/>
                          <w:marBottom w:val="0"/>
                          <w:divBdr>
                            <w:top w:val="none" w:sz="0" w:space="0" w:color="auto"/>
                            <w:left w:val="none" w:sz="0" w:space="0" w:color="auto"/>
                            <w:bottom w:val="none" w:sz="0" w:space="0" w:color="auto"/>
                            <w:right w:val="none" w:sz="0" w:space="0" w:color="auto"/>
                          </w:divBdr>
                          <w:divsChild>
                            <w:div w:id="759445108">
                              <w:marLeft w:val="0"/>
                              <w:marRight w:val="0"/>
                              <w:marTop w:val="0"/>
                              <w:marBottom w:val="0"/>
                              <w:divBdr>
                                <w:top w:val="none" w:sz="0" w:space="0" w:color="auto"/>
                                <w:left w:val="none" w:sz="0" w:space="0" w:color="auto"/>
                                <w:bottom w:val="none" w:sz="0" w:space="0" w:color="auto"/>
                                <w:right w:val="none" w:sz="0" w:space="0" w:color="auto"/>
                              </w:divBdr>
                              <w:divsChild>
                                <w:div w:id="252596664">
                                  <w:marLeft w:val="0"/>
                                  <w:marRight w:val="0"/>
                                  <w:marTop w:val="0"/>
                                  <w:marBottom w:val="0"/>
                                  <w:divBdr>
                                    <w:top w:val="none" w:sz="0" w:space="0" w:color="auto"/>
                                    <w:left w:val="none" w:sz="0" w:space="0" w:color="auto"/>
                                    <w:bottom w:val="none" w:sz="0" w:space="0" w:color="auto"/>
                                    <w:right w:val="none" w:sz="0" w:space="0" w:color="auto"/>
                                  </w:divBdr>
                                  <w:divsChild>
                                    <w:div w:id="671104765">
                                      <w:marLeft w:val="0"/>
                                      <w:marRight w:val="0"/>
                                      <w:marTop w:val="0"/>
                                      <w:marBottom w:val="0"/>
                                      <w:divBdr>
                                        <w:top w:val="none" w:sz="0" w:space="0" w:color="auto"/>
                                        <w:left w:val="none" w:sz="0" w:space="0" w:color="auto"/>
                                        <w:bottom w:val="none" w:sz="0" w:space="0" w:color="auto"/>
                                        <w:right w:val="none" w:sz="0" w:space="0" w:color="auto"/>
                                      </w:divBdr>
                                      <w:divsChild>
                                        <w:div w:id="844593982">
                                          <w:marLeft w:val="0"/>
                                          <w:marRight w:val="0"/>
                                          <w:marTop w:val="0"/>
                                          <w:marBottom w:val="0"/>
                                          <w:divBdr>
                                            <w:top w:val="none" w:sz="0" w:space="0" w:color="auto"/>
                                            <w:left w:val="none" w:sz="0" w:space="0" w:color="auto"/>
                                            <w:bottom w:val="none" w:sz="0" w:space="0" w:color="auto"/>
                                            <w:right w:val="none" w:sz="0" w:space="0" w:color="auto"/>
                                          </w:divBdr>
                                          <w:divsChild>
                                            <w:div w:id="763381319">
                                              <w:marLeft w:val="0"/>
                                              <w:marRight w:val="0"/>
                                              <w:marTop w:val="0"/>
                                              <w:marBottom w:val="0"/>
                                              <w:divBdr>
                                                <w:top w:val="none" w:sz="0" w:space="0" w:color="auto"/>
                                                <w:left w:val="none" w:sz="0" w:space="0" w:color="auto"/>
                                                <w:bottom w:val="none" w:sz="0" w:space="0" w:color="auto"/>
                                                <w:right w:val="none" w:sz="0" w:space="0" w:color="auto"/>
                                              </w:divBdr>
                                              <w:divsChild>
                                                <w:div w:id="15690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04674">
                              <w:marLeft w:val="0"/>
                              <w:marRight w:val="0"/>
                              <w:marTop w:val="0"/>
                              <w:marBottom w:val="0"/>
                              <w:divBdr>
                                <w:top w:val="none" w:sz="0" w:space="0" w:color="auto"/>
                                <w:left w:val="none" w:sz="0" w:space="0" w:color="auto"/>
                                <w:bottom w:val="none" w:sz="0" w:space="0" w:color="auto"/>
                                <w:right w:val="none" w:sz="0" w:space="0" w:color="auto"/>
                              </w:divBdr>
                              <w:divsChild>
                                <w:div w:id="2126459185">
                                  <w:marLeft w:val="0"/>
                                  <w:marRight w:val="0"/>
                                  <w:marTop w:val="0"/>
                                  <w:marBottom w:val="0"/>
                                  <w:divBdr>
                                    <w:top w:val="none" w:sz="0" w:space="0" w:color="auto"/>
                                    <w:left w:val="none" w:sz="0" w:space="0" w:color="auto"/>
                                    <w:bottom w:val="none" w:sz="0" w:space="0" w:color="auto"/>
                                    <w:right w:val="none" w:sz="0" w:space="0" w:color="auto"/>
                                  </w:divBdr>
                                  <w:divsChild>
                                    <w:div w:id="1820346653">
                                      <w:marLeft w:val="2430"/>
                                      <w:marRight w:val="0"/>
                                      <w:marTop w:val="0"/>
                                      <w:marBottom w:val="0"/>
                                      <w:divBdr>
                                        <w:top w:val="none" w:sz="0" w:space="0" w:color="auto"/>
                                        <w:left w:val="none" w:sz="0" w:space="0" w:color="auto"/>
                                        <w:bottom w:val="none" w:sz="0" w:space="0" w:color="auto"/>
                                        <w:right w:val="none" w:sz="0" w:space="0" w:color="auto"/>
                                      </w:divBdr>
                                      <w:divsChild>
                                        <w:div w:id="98062748">
                                          <w:marLeft w:val="0"/>
                                          <w:marRight w:val="0"/>
                                          <w:marTop w:val="0"/>
                                          <w:marBottom w:val="0"/>
                                          <w:divBdr>
                                            <w:top w:val="none" w:sz="0" w:space="0" w:color="auto"/>
                                            <w:left w:val="none" w:sz="0" w:space="0" w:color="auto"/>
                                            <w:bottom w:val="none" w:sz="0" w:space="0" w:color="auto"/>
                                            <w:right w:val="none" w:sz="0" w:space="0" w:color="auto"/>
                                          </w:divBdr>
                                          <w:divsChild>
                                            <w:div w:id="3503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813917">
          <w:marLeft w:val="0"/>
          <w:marRight w:val="0"/>
          <w:marTop w:val="0"/>
          <w:marBottom w:val="0"/>
          <w:divBdr>
            <w:top w:val="none" w:sz="0" w:space="0" w:color="auto"/>
            <w:left w:val="none" w:sz="0" w:space="0" w:color="auto"/>
            <w:bottom w:val="none" w:sz="0" w:space="0" w:color="auto"/>
            <w:right w:val="none" w:sz="0" w:space="0" w:color="auto"/>
          </w:divBdr>
          <w:divsChild>
            <w:div w:id="1740667911">
              <w:marLeft w:val="0"/>
              <w:marRight w:val="0"/>
              <w:marTop w:val="0"/>
              <w:marBottom w:val="0"/>
              <w:divBdr>
                <w:top w:val="none" w:sz="0" w:space="0" w:color="auto"/>
                <w:left w:val="none" w:sz="0" w:space="0" w:color="auto"/>
                <w:bottom w:val="none" w:sz="0" w:space="0" w:color="auto"/>
                <w:right w:val="none" w:sz="0" w:space="0" w:color="auto"/>
              </w:divBdr>
              <w:divsChild>
                <w:div w:id="450789257">
                  <w:marLeft w:val="0"/>
                  <w:marRight w:val="0"/>
                  <w:marTop w:val="0"/>
                  <w:marBottom w:val="0"/>
                  <w:divBdr>
                    <w:top w:val="none" w:sz="0" w:space="0" w:color="auto"/>
                    <w:left w:val="none" w:sz="0" w:space="0" w:color="auto"/>
                    <w:bottom w:val="none" w:sz="0" w:space="0" w:color="auto"/>
                    <w:right w:val="none" w:sz="0" w:space="0" w:color="auto"/>
                  </w:divBdr>
                  <w:divsChild>
                    <w:div w:id="1852835897">
                      <w:marLeft w:val="0"/>
                      <w:marRight w:val="0"/>
                      <w:marTop w:val="0"/>
                      <w:marBottom w:val="0"/>
                      <w:divBdr>
                        <w:top w:val="none" w:sz="0" w:space="0" w:color="auto"/>
                        <w:left w:val="none" w:sz="0" w:space="0" w:color="auto"/>
                        <w:bottom w:val="none" w:sz="0" w:space="0" w:color="auto"/>
                        <w:right w:val="none" w:sz="0" w:space="0" w:color="auto"/>
                      </w:divBdr>
                    </w:div>
                    <w:div w:id="167985388">
                      <w:marLeft w:val="0"/>
                      <w:marRight w:val="0"/>
                      <w:marTop w:val="0"/>
                      <w:marBottom w:val="0"/>
                      <w:divBdr>
                        <w:top w:val="none" w:sz="0" w:space="0" w:color="auto"/>
                        <w:left w:val="none" w:sz="0" w:space="0" w:color="auto"/>
                        <w:bottom w:val="none" w:sz="0" w:space="0" w:color="auto"/>
                        <w:right w:val="none" w:sz="0" w:space="0" w:color="auto"/>
                      </w:divBdr>
                    </w:div>
                    <w:div w:id="687173651">
                      <w:marLeft w:val="0"/>
                      <w:marRight w:val="0"/>
                      <w:marTop w:val="0"/>
                      <w:marBottom w:val="0"/>
                      <w:divBdr>
                        <w:top w:val="none" w:sz="0" w:space="0" w:color="auto"/>
                        <w:left w:val="none" w:sz="0" w:space="0" w:color="auto"/>
                        <w:bottom w:val="none" w:sz="0" w:space="0" w:color="auto"/>
                        <w:right w:val="none" w:sz="0" w:space="0" w:color="auto"/>
                      </w:divBdr>
                    </w:div>
                    <w:div w:id="9926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2407">
          <w:marLeft w:val="0"/>
          <w:marRight w:val="0"/>
          <w:marTop w:val="0"/>
          <w:marBottom w:val="0"/>
          <w:divBdr>
            <w:top w:val="none" w:sz="0" w:space="0" w:color="auto"/>
            <w:left w:val="none" w:sz="0" w:space="0" w:color="auto"/>
            <w:bottom w:val="none" w:sz="0" w:space="0" w:color="auto"/>
            <w:right w:val="none" w:sz="0" w:space="0" w:color="auto"/>
          </w:divBdr>
          <w:divsChild>
            <w:div w:id="1435711319">
              <w:marLeft w:val="0"/>
              <w:marRight w:val="0"/>
              <w:marTop w:val="0"/>
              <w:marBottom w:val="0"/>
              <w:divBdr>
                <w:top w:val="none" w:sz="0" w:space="0" w:color="auto"/>
                <w:left w:val="none" w:sz="0" w:space="0" w:color="auto"/>
                <w:bottom w:val="none" w:sz="0" w:space="0" w:color="auto"/>
                <w:right w:val="none" w:sz="0" w:space="0" w:color="auto"/>
              </w:divBdr>
              <w:divsChild>
                <w:div w:id="19334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0471">
          <w:marLeft w:val="0"/>
          <w:marRight w:val="0"/>
          <w:marTop w:val="0"/>
          <w:marBottom w:val="0"/>
          <w:divBdr>
            <w:top w:val="none" w:sz="0" w:space="0" w:color="auto"/>
            <w:left w:val="none" w:sz="0" w:space="0" w:color="auto"/>
            <w:bottom w:val="none" w:sz="0" w:space="0" w:color="auto"/>
            <w:right w:val="none" w:sz="0" w:space="0" w:color="auto"/>
          </w:divBdr>
          <w:divsChild>
            <w:div w:id="769930707">
              <w:marLeft w:val="0"/>
              <w:marRight w:val="0"/>
              <w:marTop w:val="0"/>
              <w:marBottom w:val="0"/>
              <w:divBdr>
                <w:top w:val="none" w:sz="0" w:space="0" w:color="auto"/>
                <w:left w:val="none" w:sz="0" w:space="0" w:color="auto"/>
                <w:bottom w:val="none" w:sz="0" w:space="0" w:color="auto"/>
                <w:right w:val="none" w:sz="0" w:space="0" w:color="auto"/>
              </w:divBdr>
            </w:div>
          </w:divsChild>
        </w:div>
        <w:div w:id="591624367">
          <w:marLeft w:val="0"/>
          <w:marRight w:val="0"/>
          <w:marTop w:val="0"/>
          <w:marBottom w:val="0"/>
          <w:divBdr>
            <w:top w:val="none" w:sz="0" w:space="0" w:color="auto"/>
            <w:left w:val="none" w:sz="0" w:space="0" w:color="auto"/>
            <w:bottom w:val="none" w:sz="0" w:space="0" w:color="auto"/>
            <w:right w:val="none" w:sz="0" w:space="0" w:color="auto"/>
          </w:divBdr>
        </w:div>
        <w:div w:id="932936335">
          <w:marLeft w:val="0"/>
          <w:marRight w:val="0"/>
          <w:marTop w:val="0"/>
          <w:marBottom w:val="0"/>
          <w:divBdr>
            <w:top w:val="none" w:sz="0" w:space="0" w:color="auto"/>
            <w:left w:val="none" w:sz="0" w:space="0" w:color="auto"/>
            <w:bottom w:val="none" w:sz="0" w:space="0" w:color="auto"/>
            <w:right w:val="none" w:sz="0" w:space="0" w:color="auto"/>
          </w:divBdr>
          <w:divsChild>
            <w:div w:id="1750496706">
              <w:marLeft w:val="0"/>
              <w:marRight w:val="0"/>
              <w:marTop w:val="0"/>
              <w:marBottom w:val="0"/>
              <w:divBdr>
                <w:top w:val="none" w:sz="0" w:space="0" w:color="auto"/>
                <w:left w:val="none" w:sz="0" w:space="0" w:color="auto"/>
                <w:bottom w:val="none" w:sz="0" w:space="0" w:color="auto"/>
                <w:right w:val="none" w:sz="0" w:space="0" w:color="auto"/>
              </w:divBdr>
            </w:div>
          </w:divsChild>
        </w:div>
        <w:div w:id="1930000601">
          <w:marLeft w:val="0"/>
          <w:marRight w:val="0"/>
          <w:marTop w:val="0"/>
          <w:marBottom w:val="0"/>
          <w:divBdr>
            <w:top w:val="none" w:sz="0" w:space="0" w:color="auto"/>
            <w:left w:val="none" w:sz="0" w:space="0" w:color="auto"/>
            <w:bottom w:val="none" w:sz="0" w:space="0" w:color="auto"/>
            <w:right w:val="none" w:sz="0" w:space="0" w:color="auto"/>
          </w:divBdr>
        </w:div>
        <w:div w:id="1208493390">
          <w:marLeft w:val="0"/>
          <w:marRight w:val="0"/>
          <w:marTop w:val="0"/>
          <w:marBottom w:val="0"/>
          <w:divBdr>
            <w:top w:val="none" w:sz="0" w:space="0" w:color="auto"/>
            <w:left w:val="none" w:sz="0" w:space="0" w:color="auto"/>
            <w:bottom w:val="none" w:sz="0" w:space="0" w:color="auto"/>
            <w:right w:val="none" w:sz="0" w:space="0" w:color="auto"/>
          </w:divBdr>
        </w:div>
        <w:div w:id="1153566171">
          <w:marLeft w:val="0"/>
          <w:marRight w:val="0"/>
          <w:marTop w:val="0"/>
          <w:marBottom w:val="0"/>
          <w:divBdr>
            <w:top w:val="none" w:sz="0" w:space="0" w:color="auto"/>
            <w:left w:val="none" w:sz="0" w:space="0" w:color="auto"/>
            <w:bottom w:val="none" w:sz="0" w:space="0" w:color="auto"/>
            <w:right w:val="none" w:sz="0" w:space="0" w:color="auto"/>
          </w:divBdr>
        </w:div>
        <w:div w:id="580287463">
          <w:marLeft w:val="0"/>
          <w:marRight w:val="0"/>
          <w:marTop w:val="0"/>
          <w:marBottom w:val="0"/>
          <w:divBdr>
            <w:top w:val="none" w:sz="0" w:space="0" w:color="auto"/>
            <w:left w:val="none" w:sz="0" w:space="0" w:color="auto"/>
            <w:bottom w:val="none" w:sz="0" w:space="0" w:color="auto"/>
            <w:right w:val="none" w:sz="0" w:space="0" w:color="auto"/>
          </w:divBdr>
        </w:div>
        <w:div w:id="1752964690">
          <w:marLeft w:val="0"/>
          <w:marRight w:val="0"/>
          <w:marTop w:val="0"/>
          <w:marBottom w:val="0"/>
          <w:divBdr>
            <w:top w:val="none" w:sz="0" w:space="0" w:color="auto"/>
            <w:left w:val="none" w:sz="0" w:space="0" w:color="auto"/>
            <w:bottom w:val="none" w:sz="0" w:space="0" w:color="auto"/>
            <w:right w:val="none" w:sz="0" w:space="0" w:color="auto"/>
          </w:divBdr>
          <w:divsChild>
            <w:div w:id="1360812558">
              <w:marLeft w:val="0"/>
              <w:marRight w:val="0"/>
              <w:marTop w:val="0"/>
              <w:marBottom w:val="0"/>
              <w:divBdr>
                <w:top w:val="none" w:sz="0" w:space="0" w:color="auto"/>
                <w:left w:val="none" w:sz="0" w:space="0" w:color="auto"/>
                <w:bottom w:val="none" w:sz="0" w:space="0" w:color="auto"/>
                <w:right w:val="none" w:sz="0" w:space="0" w:color="auto"/>
              </w:divBdr>
              <w:divsChild>
                <w:div w:id="19807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293">
          <w:marLeft w:val="0"/>
          <w:marRight w:val="0"/>
          <w:marTop w:val="0"/>
          <w:marBottom w:val="0"/>
          <w:divBdr>
            <w:top w:val="none" w:sz="0" w:space="0" w:color="auto"/>
            <w:left w:val="none" w:sz="0" w:space="0" w:color="auto"/>
            <w:bottom w:val="none" w:sz="0" w:space="0" w:color="auto"/>
            <w:right w:val="none" w:sz="0" w:space="0" w:color="auto"/>
          </w:divBdr>
        </w:div>
        <w:div w:id="702293127">
          <w:marLeft w:val="0"/>
          <w:marRight w:val="0"/>
          <w:marTop w:val="0"/>
          <w:marBottom w:val="0"/>
          <w:divBdr>
            <w:top w:val="none" w:sz="0" w:space="0" w:color="auto"/>
            <w:left w:val="none" w:sz="0" w:space="0" w:color="auto"/>
            <w:bottom w:val="none" w:sz="0" w:space="0" w:color="auto"/>
            <w:right w:val="none" w:sz="0" w:space="0" w:color="auto"/>
          </w:divBdr>
        </w:div>
        <w:div w:id="1791170872">
          <w:marLeft w:val="0"/>
          <w:marRight w:val="0"/>
          <w:marTop w:val="0"/>
          <w:marBottom w:val="0"/>
          <w:divBdr>
            <w:top w:val="none" w:sz="0" w:space="0" w:color="auto"/>
            <w:left w:val="none" w:sz="0" w:space="0" w:color="auto"/>
            <w:bottom w:val="none" w:sz="0" w:space="0" w:color="auto"/>
            <w:right w:val="none" w:sz="0" w:space="0" w:color="auto"/>
          </w:divBdr>
        </w:div>
        <w:div w:id="2128238365">
          <w:marLeft w:val="0"/>
          <w:marRight w:val="0"/>
          <w:marTop w:val="0"/>
          <w:marBottom w:val="0"/>
          <w:divBdr>
            <w:top w:val="none" w:sz="0" w:space="0" w:color="auto"/>
            <w:left w:val="none" w:sz="0" w:space="0" w:color="auto"/>
            <w:bottom w:val="none" w:sz="0" w:space="0" w:color="auto"/>
            <w:right w:val="none" w:sz="0" w:space="0" w:color="auto"/>
          </w:divBdr>
        </w:div>
        <w:div w:id="153766453">
          <w:marLeft w:val="0"/>
          <w:marRight w:val="0"/>
          <w:marTop w:val="0"/>
          <w:marBottom w:val="0"/>
          <w:divBdr>
            <w:top w:val="none" w:sz="0" w:space="0" w:color="auto"/>
            <w:left w:val="none" w:sz="0" w:space="0" w:color="auto"/>
            <w:bottom w:val="none" w:sz="0" w:space="0" w:color="auto"/>
            <w:right w:val="none" w:sz="0" w:space="0" w:color="auto"/>
          </w:divBdr>
        </w:div>
        <w:div w:id="549077390">
          <w:marLeft w:val="0"/>
          <w:marRight w:val="0"/>
          <w:marTop w:val="0"/>
          <w:marBottom w:val="0"/>
          <w:divBdr>
            <w:top w:val="none" w:sz="0" w:space="0" w:color="auto"/>
            <w:left w:val="none" w:sz="0" w:space="0" w:color="auto"/>
            <w:bottom w:val="none" w:sz="0" w:space="0" w:color="auto"/>
            <w:right w:val="none" w:sz="0" w:space="0" w:color="auto"/>
          </w:divBdr>
          <w:divsChild>
            <w:div w:id="1727337467">
              <w:marLeft w:val="0"/>
              <w:marRight w:val="0"/>
              <w:marTop w:val="0"/>
              <w:marBottom w:val="0"/>
              <w:divBdr>
                <w:top w:val="none" w:sz="0" w:space="0" w:color="auto"/>
                <w:left w:val="none" w:sz="0" w:space="0" w:color="auto"/>
                <w:bottom w:val="none" w:sz="0" w:space="0" w:color="auto"/>
                <w:right w:val="none" w:sz="0" w:space="0" w:color="auto"/>
              </w:divBdr>
              <w:divsChild>
                <w:div w:id="2422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5341">
          <w:marLeft w:val="0"/>
          <w:marRight w:val="0"/>
          <w:marTop w:val="0"/>
          <w:marBottom w:val="0"/>
          <w:divBdr>
            <w:top w:val="none" w:sz="0" w:space="0" w:color="auto"/>
            <w:left w:val="none" w:sz="0" w:space="0" w:color="auto"/>
            <w:bottom w:val="none" w:sz="0" w:space="0" w:color="auto"/>
            <w:right w:val="none" w:sz="0" w:space="0" w:color="auto"/>
          </w:divBdr>
        </w:div>
        <w:div w:id="538396205">
          <w:marLeft w:val="0"/>
          <w:marRight w:val="0"/>
          <w:marTop w:val="0"/>
          <w:marBottom w:val="0"/>
          <w:divBdr>
            <w:top w:val="none" w:sz="0" w:space="0" w:color="auto"/>
            <w:left w:val="none" w:sz="0" w:space="0" w:color="auto"/>
            <w:bottom w:val="none" w:sz="0" w:space="0" w:color="auto"/>
            <w:right w:val="none" w:sz="0" w:space="0" w:color="auto"/>
          </w:divBdr>
          <w:divsChild>
            <w:div w:id="1544752409">
              <w:marLeft w:val="0"/>
              <w:marRight w:val="0"/>
              <w:marTop w:val="0"/>
              <w:marBottom w:val="0"/>
              <w:divBdr>
                <w:top w:val="none" w:sz="0" w:space="0" w:color="auto"/>
                <w:left w:val="none" w:sz="0" w:space="0" w:color="auto"/>
                <w:bottom w:val="none" w:sz="0" w:space="0" w:color="auto"/>
                <w:right w:val="none" w:sz="0" w:space="0" w:color="auto"/>
              </w:divBdr>
            </w:div>
            <w:div w:id="36273103">
              <w:marLeft w:val="0"/>
              <w:marRight w:val="0"/>
              <w:marTop w:val="0"/>
              <w:marBottom w:val="0"/>
              <w:divBdr>
                <w:top w:val="none" w:sz="0" w:space="0" w:color="auto"/>
                <w:left w:val="none" w:sz="0" w:space="0" w:color="auto"/>
                <w:bottom w:val="none" w:sz="0" w:space="0" w:color="auto"/>
                <w:right w:val="none" w:sz="0" w:space="0" w:color="auto"/>
              </w:divBdr>
            </w:div>
            <w:div w:id="220674627">
              <w:marLeft w:val="0"/>
              <w:marRight w:val="0"/>
              <w:marTop w:val="0"/>
              <w:marBottom w:val="0"/>
              <w:divBdr>
                <w:top w:val="none" w:sz="0" w:space="0" w:color="auto"/>
                <w:left w:val="none" w:sz="0" w:space="0" w:color="auto"/>
                <w:bottom w:val="none" w:sz="0" w:space="0" w:color="auto"/>
                <w:right w:val="none" w:sz="0" w:space="0" w:color="auto"/>
              </w:divBdr>
              <w:divsChild>
                <w:div w:id="1718042534">
                  <w:marLeft w:val="0"/>
                  <w:marRight w:val="0"/>
                  <w:marTop w:val="0"/>
                  <w:marBottom w:val="0"/>
                  <w:divBdr>
                    <w:top w:val="none" w:sz="0" w:space="0" w:color="auto"/>
                    <w:left w:val="none" w:sz="0" w:space="0" w:color="auto"/>
                    <w:bottom w:val="none" w:sz="0" w:space="0" w:color="auto"/>
                    <w:right w:val="none" w:sz="0" w:space="0" w:color="auto"/>
                  </w:divBdr>
                </w:div>
                <w:div w:id="1802456553">
                  <w:marLeft w:val="0"/>
                  <w:marRight w:val="0"/>
                  <w:marTop w:val="0"/>
                  <w:marBottom w:val="0"/>
                  <w:divBdr>
                    <w:top w:val="none" w:sz="0" w:space="0" w:color="auto"/>
                    <w:left w:val="none" w:sz="0" w:space="0" w:color="auto"/>
                    <w:bottom w:val="none" w:sz="0" w:space="0" w:color="auto"/>
                    <w:right w:val="none" w:sz="0" w:space="0" w:color="auto"/>
                  </w:divBdr>
                </w:div>
              </w:divsChild>
            </w:div>
            <w:div w:id="1684941073">
              <w:marLeft w:val="0"/>
              <w:marRight w:val="0"/>
              <w:marTop w:val="0"/>
              <w:marBottom w:val="0"/>
              <w:divBdr>
                <w:top w:val="none" w:sz="0" w:space="0" w:color="auto"/>
                <w:left w:val="none" w:sz="0" w:space="0" w:color="auto"/>
                <w:bottom w:val="none" w:sz="0" w:space="0" w:color="auto"/>
                <w:right w:val="none" w:sz="0" w:space="0" w:color="auto"/>
              </w:divBdr>
              <w:divsChild>
                <w:div w:id="1136722867">
                  <w:marLeft w:val="0"/>
                  <w:marRight w:val="0"/>
                  <w:marTop w:val="0"/>
                  <w:marBottom w:val="0"/>
                  <w:divBdr>
                    <w:top w:val="none" w:sz="0" w:space="0" w:color="auto"/>
                    <w:left w:val="none" w:sz="0" w:space="0" w:color="auto"/>
                    <w:bottom w:val="none" w:sz="0" w:space="0" w:color="auto"/>
                    <w:right w:val="none" w:sz="0" w:space="0" w:color="auto"/>
                  </w:divBdr>
                </w:div>
              </w:divsChild>
            </w:div>
            <w:div w:id="1992059425">
              <w:marLeft w:val="0"/>
              <w:marRight w:val="0"/>
              <w:marTop w:val="0"/>
              <w:marBottom w:val="0"/>
              <w:divBdr>
                <w:top w:val="none" w:sz="0" w:space="0" w:color="auto"/>
                <w:left w:val="none" w:sz="0" w:space="0" w:color="auto"/>
                <w:bottom w:val="none" w:sz="0" w:space="0" w:color="auto"/>
                <w:right w:val="none" w:sz="0" w:space="0" w:color="auto"/>
              </w:divBdr>
            </w:div>
          </w:divsChild>
        </w:div>
        <w:div w:id="1742680367">
          <w:marLeft w:val="0"/>
          <w:marRight w:val="0"/>
          <w:marTop w:val="0"/>
          <w:marBottom w:val="0"/>
          <w:divBdr>
            <w:top w:val="none" w:sz="0" w:space="0" w:color="auto"/>
            <w:left w:val="none" w:sz="0" w:space="0" w:color="auto"/>
            <w:bottom w:val="none" w:sz="0" w:space="0" w:color="auto"/>
            <w:right w:val="none" w:sz="0" w:space="0" w:color="auto"/>
          </w:divBdr>
          <w:divsChild>
            <w:div w:id="2057123429">
              <w:marLeft w:val="0"/>
              <w:marRight w:val="0"/>
              <w:marTop w:val="0"/>
              <w:marBottom w:val="0"/>
              <w:divBdr>
                <w:top w:val="none" w:sz="0" w:space="0" w:color="auto"/>
                <w:left w:val="none" w:sz="0" w:space="0" w:color="auto"/>
                <w:bottom w:val="none" w:sz="0" w:space="0" w:color="auto"/>
                <w:right w:val="none" w:sz="0" w:space="0" w:color="auto"/>
              </w:divBdr>
              <w:divsChild>
                <w:div w:id="2029528206">
                  <w:marLeft w:val="0"/>
                  <w:marRight w:val="0"/>
                  <w:marTop w:val="0"/>
                  <w:marBottom w:val="0"/>
                  <w:divBdr>
                    <w:top w:val="none" w:sz="0" w:space="0" w:color="auto"/>
                    <w:left w:val="none" w:sz="0" w:space="0" w:color="auto"/>
                    <w:bottom w:val="none" w:sz="0" w:space="0" w:color="auto"/>
                    <w:right w:val="none" w:sz="0" w:space="0" w:color="auto"/>
                  </w:divBdr>
                  <w:divsChild>
                    <w:div w:id="15381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20382">
          <w:marLeft w:val="0"/>
          <w:marRight w:val="0"/>
          <w:marTop w:val="0"/>
          <w:marBottom w:val="0"/>
          <w:divBdr>
            <w:top w:val="none" w:sz="0" w:space="0" w:color="auto"/>
            <w:left w:val="none" w:sz="0" w:space="0" w:color="auto"/>
            <w:bottom w:val="none" w:sz="0" w:space="0" w:color="auto"/>
            <w:right w:val="none" w:sz="0" w:space="0" w:color="auto"/>
          </w:divBdr>
          <w:divsChild>
            <w:div w:id="19394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67367" TargetMode="External"/><Relationship Id="rId13" Type="http://schemas.openxmlformats.org/officeDocument/2006/relationships/hyperlink" Target="https://docs.cntd.ru/document/9023896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727973632" TargetMode="External"/><Relationship Id="rId12" Type="http://schemas.openxmlformats.org/officeDocument/2006/relationships/hyperlink" Target="https://docs.cntd.ru/document/9003321" TargetMode="External"/><Relationship Id="rId17" Type="http://schemas.openxmlformats.org/officeDocument/2006/relationships/hyperlink" Target="https://kodeks.ru" TargetMode="External"/><Relationship Id="rId2" Type="http://schemas.openxmlformats.org/officeDocument/2006/relationships/styles" Target="styles.xml"/><Relationship Id="rId16" Type="http://schemas.openxmlformats.org/officeDocument/2006/relationships/hyperlink" Target="https://docs.cntd.ru/document/499067367" TargetMode="External"/><Relationship Id="rId1" Type="http://schemas.openxmlformats.org/officeDocument/2006/relationships/numbering" Target="numbering.xml"/><Relationship Id="rId6" Type="http://schemas.openxmlformats.org/officeDocument/2006/relationships/hyperlink" Target="https://docs.cntd.ru/document/727973632" TargetMode="External"/><Relationship Id="rId11" Type="http://schemas.openxmlformats.org/officeDocument/2006/relationships/hyperlink" Target="https://docs.cntd.ru/document/902312609" TargetMode="External"/><Relationship Id="rId5" Type="http://schemas.openxmlformats.org/officeDocument/2006/relationships/webSettings" Target="webSettings.xml"/><Relationship Id="rId15" Type="http://schemas.openxmlformats.org/officeDocument/2006/relationships/hyperlink" Target="https://docs.cntd.ru/document/499067367" TargetMode="External"/><Relationship Id="rId10" Type="http://schemas.openxmlformats.org/officeDocument/2006/relationships/hyperlink" Target="https://docs.cntd.ru/document/90145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499067367" TargetMode="External"/><Relationship Id="rId14" Type="http://schemas.openxmlformats.org/officeDocument/2006/relationships/hyperlink" Target="https://docs.cntd.ru/document/499067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Генадьевна</dc:creator>
  <cp:keywords/>
  <dc:description/>
  <cp:lastModifiedBy>Geor</cp:lastModifiedBy>
  <cp:revision>4</cp:revision>
  <dcterms:created xsi:type="dcterms:W3CDTF">2023-11-28T04:03:00Z</dcterms:created>
  <dcterms:modified xsi:type="dcterms:W3CDTF">2024-04-03T03:35:00Z</dcterms:modified>
</cp:coreProperties>
</file>